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6B4F" w:rsidRPr="00676634" w:rsidRDefault="00EC6B4F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eastAsia="Malgun Gothic" w:hAnsi="Calibri"/>
          <w:lang w:eastAsia="ko-KR"/>
        </w:rPr>
      </w:pPr>
    </w:p>
    <w:p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="00BB3099" w:rsidRPr="00EC5616">
        <w:rPr>
          <w:rFonts w:ascii="Calibri" w:eastAsia="Malgun Gothic" w:hAnsi="Calibri" w:hint="eastAsia"/>
          <w:sz w:val="22"/>
          <w:vertAlign w:val="superscript"/>
          <w:lang w:eastAsia="ko-KR"/>
        </w:rPr>
        <w:t xml:space="preserve"> </w:t>
      </w:r>
      <w:r w:rsidR="00047287">
        <w:rPr>
          <w:rFonts w:ascii="Calibri" w:hAnsi="Calibri"/>
        </w:rPr>
        <w:t>ENG7</w:t>
      </w:r>
      <w:r w:rsidR="008E5FA7">
        <w:rPr>
          <w:rFonts w:ascii="Calibri" w:hAnsi="Calibri"/>
        </w:rPr>
        <w:t>-10.22</w:t>
      </w:r>
    </w:p>
    <w:p w:rsidR="00BF32F0" w:rsidRPr="007A395D" w:rsidRDefault="00BF32F0" w:rsidP="00F36489">
      <w:pPr>
        <w:pStyle w:val="BodyText"/>
      </w:pPr>
    </w:p>
    <w:p w:rsidR="00D019CE" w:rsidRPr="007A395D" w:rsidRDefault="00D019CE" w:rsidP="00F36489">
      <w:pPr>
        <w:pStyle w:val="BodyText"/>
      </w:pPr>
    </w:p>
    <w:p w:rsidR="0080294B" w:rsidRPr="007A395D" w:rsidRDefault="00E558C3" w:rsidP="00F36489">
      <w:pPr>
        <w:pStyle w:val="BodyText"/>
      </w:pPr>
      <w:r w:rsidRPr="007A395D">
        <w:t xml:space="preserve">Input paper for the following Committee(s): </w:t>
      </w:r>
      <w:r w:rsidRPr="007A395D">
        <w:tab/>
      </w:r>
      <w:r w:rsidRPr="007A395D">
        <w:rPr>
          <w:sz w:val="18"/>
          <w:szCs w:val="18"/>
        </w:rPr>
        <w:t>check as appropriate</w:t>
      </w:r>
      <w:r w:rsidRPr="007A395D">
        <w:rPr>
          <w:sz w:val="18"/>
          <w:szCs w:val="18"/>
        </w:rPr>
        <w:tab/>
      </w:r>
      <w:r w:rsidRPr="007A395D">
        <w:tab/>
        <w:t>Purpose of paper:</w:t>
      </w:r>
    </w:p>
    <w:p w:rsidR="0080294B" w:rsidRPr="007A395D" w:rsidRDefault="0080294B" w:rsidP="00F36489">
      <w:pPr>
        <w:pStyle w:val="BodyText"/>
        <w:rPr>
          <w:b/>
        </w:rPr>
      </w:pPr>
      <w:r w:rsidRPr="007A395D">
        <w:rPr>
          <w:b/>
        </w:rPr>
        <w:t>□</w:t>
      </w:r>
      <w:r w:rsidRPr="007A395D">
        <w:t xml:space="preserve">  ARM</w:t>
      </w:r>
      <w:r w:rsidR="00037DF4" w:rsidRPr="007A395D">
        <w:tab/>
      </w:r>
      <w:r w:rsidR="00127DB0">
        <w:tab/>
      </w:r>
      <w:r w:rsidR="00BB3099" w:rsidRPr="00633B11">
        <w:rPr>
          <w:rFonts w:ascii="Batang" w:hAnsi="Batang" w:hint="eastAsia"/>
          <w:b/>
          <w:lang w:eastAsia="ko-KR"/>
        </w:rPr>
        <w:t>■</w:t>
      </w:r>
      <w:r w:rsidRPr="007A395D">
        <w:t xml:space="preserve">  ENG</w:t>
      </w:r>
      <w:r w:rsidRPr="007A395D">
        <w:tab/>
      </w:r>
      <w:r w:rsidRPr="007A395D">
        <w:tab/>
      </w:r>
      <w:r w:rsidRPr="007A395D">
        <w:rPr>
          <w:b/>
        </w:rPr>
        <w:t>□</w:t>
      </w:r>
      <w:r w:rsidRPr="007A395D">
        <w:t xml:space="preserve">  PAP</w:t>
      </w:r>
      <w:r w:rsidRPr="007A395D">
        <w:tab/>
      </w:r>
      <w:r w:rsidRPr="007A395D">
        <w:tab/>
      </w:r>
      <w:r w:rsidR="00037DF4" w:rsidRPr="007A395D">
        <w:tab/>
      </w:r>
      <w:r w:rsidR="00037DF4" w:rsidRPr="007A395D">
        <w:tab/>
      </w:r>
      <w:r w:rsidR="00037DF4" w:rsidRPr="007A395D">
        <w:tab/>
      </w:r>
      <w:r w:rsidR="00127DB0">
        <w:tab/>
      </w:r>
      <w:r w:rsidR="00706224" w:rsidRPr="00633B11">
        <w:rPr>
          <w:rFonts w:ascii="Batang" w:hAnsi="Batang" w:hint="eastAsia"/>
          <w:b/>
          <w:lang w:eastAsia="ko-KR"/>
        </w:rPr>
        <w:t>■</w:t>
      </w:r>
      <w:r w:rsidRPr="007A395D">
        <w:t xml:space="preserve">  Input</w:t>
      </w:r>
    </w:p>
    <w:p w:rsidR="0080294B" w:rsidRPr="007A395D" w:rsidRDefault="00BB3099" w:rsidP="00F36489">
      <w:pPr>
        <w:pStyle w:val="BodyText"/>
      </w:pPr>
      <w:r w:rsidRPr="007A395D">
        <w:rPr>
          <w:b/>
        </w:rPr>
        <w:t>□</w:t>
      </w:r>
      <w:r w:rsidR="0080294B" w:rsidRPr="007A395D">
        <w:t xml:space="preserve">  ENAV</w:t>
      </w:r>
      <w:r w:rsidR="0080294B" w:rsidRPr="007A395D">
        <w:rPr>
          <w:b/>
        </w:rPr>
        <w:tab/>
        <w:t>□</w:t>
      </w:r>
      <w:r w:rsidR="0080294B" w:rsidRPr="007A395D">
        <w:t xml:space="preserve">  </w:t>
      </w:r>
      <w:r w:rsidR="003D2DC1" w:rsidRPr="007A395D">
        <w:t>VTS</w:t>
      </w:r>
      <w:r w:rsidR="0080294B" w:rsidRPr="007A395D">
        <w:tab/>
      </w:r>
      <w:r w:rsidR="0080294B" w:rsidRPr="007A395D">
        <w:tab/>
      </w:r>
      <w:r w:rsidR="0080294B" w:rsidRPr="007A395D">
        <w:tab/>
      </w:r>
      <w:r w:rsidR="0080294B" w:rsidRPr="007A395D">
        <w:tab/>
      </w:r>
      <w:r w:rsidR="0080294B" w:rsidRPr="007A395D">
        <w:tab/>
      </w:r>
      <w:r w:rsidR="00037DF4" w:rsidRPr="007A395D">
        <w:tab/>
      </w:r>
      <w:r w:rsidR="00037DF4" w:rsidRPr="007A395D">
        <w:tab/>
      </w:r>
      <w:r w:rsidR="00127DB0">
        <w:tab/>
      </w:r>
      <w:r w:rsidR="0080294B" w:rsidRPr="007A395D">
        <w:rPr>
          <w:b/>
        </w:rPr>
        <w:t>□</w:t>
      </w:r>
      <w:r w:rsidR="0080294B" w:rsidRPr="007A395D">
        <w:t xml:space="preserve">  Information</w:t>
      </w:r>
    </w:p>
    <w:p w:rsidR="0080294B" w:rsidRPr="007A395D" w:rsidRDefault="0080294B" w:rsidP="00F36489">
      <w:pPr>
        <w:pStyle w:val="BodyText"/>
      </w:pPr>
    </w:p>
    <w:p w:rsidR="00A446C9" w:rsidRPr="007A395D" w:rsidRDefault="00A446C9" w:rsidP="00F36489">
      <w:pPr>
        <w:pStyle w:val="BodyText"/>
      </w:pPr>
      <w:r w:rsidRPr="007A395D">
        <w:t>Agenda item</w:t>
      </w:r>
      <w:r w:rsidR="001C44A3" w:rsidRPr="007A395D">
        <w:tab/>
      </w:r>
      <w:r w:rsidR="00CC2DCC">
        <w:t>(from agenda)</w:t>
      </w:r>
      <w:r w:rsidR="00CC2DCC">
        <w:tab/>
      </w:r>
      <w:r w:rsidR="008E5FA7">
        <w:tab/>
      </w:r>
      <w:r w:rsidR="008E5FA7">
        <w:tab/>
        <w:t>10</w:t>
      </w:r>
    </w:p>
    <w:p w:rsidR="00677FAA" w:rsidRDefault="00677FAA" w:rsidP="00677FAA">
      <w:pPr>
        <w:pStyle w:val="BodyText"/>
      </w:pPr>
      <w:r>
        <w:t xml:space="preserve">Workplan </w:t>
      </w:r>
      <w:r w:rsidRPr="007A395D">
        <w:t>Task Number</w:t>
      </w:r>
      <w:r>
        <w:t xml:space="preserve"> / Technical Domain</w:t>
      </w:r>
      <w:r w:rsidRPr="007A395D">
        <w:tab/>
        <w:t>…………………………………</w:t>
      </w:r>
    </w:p>
    <w:p w:rsidR="00677FAA" w:rsidRPr="007A395D" w:rsidRDefault="00677FAA" w:rsidP="00677FAA">
      <w:pPr>
        <w:pStyle w:val="BodyText"/>
      </w:pPr>
      <w:r>
        <w:t>Working Group</w:t>
      </w:r>
      <w:r>
        <w:tab/>
      </w:r>
      <w:r>
        <w:tab/>
      </w:r>
      <w:r>
        <w:tab/>
      </w:r>
      <w:r>
        <w:tab/>
      </w:r>
      <w:r>
        <w:tab/>
      </w:r>
      <w:r w:rsidR="00CC2DCC">
        <w:t xml:space="preserve">WG  </w:t>
      </w:r>
      <w:r w:rsidR="008E5FA7">
        <w:rPr>
          <w:lang w:eastAsia="ko-KR"/>
        </w:rPr>
        <w:t>2</w:t>
      </w:r>
    </w:p>
    <w:p w:rsidR="00706224" w:rsidRPr="00706224" w:rsidRDefault="00362CD9" w:rsidP="00706224">
      <w:pPr>
        <w:pStyle w:val="BodyText"/>
      </w:pPr>
      <w:r w:rsidRPr="007A395D">
        <w:t>Author(s)</w:t>
      </w:r>
      <w:r w:rsidR="00FE5674" w:rsidRPr="007A395D">
        <w:t xml:space="preserve"> / Submitter(s)</w:t>
      </w:r>
      <w:r w:rsidRPr="007A395D">
        <w:tab/>
      </w:r>
      <w:r w:rsidR="0080294B" w:rsidRPr="007A395D">
        <w:tab/>
      </w:r>
      <w:r w:rsidR="0080294B" w:rsidRPr="007A395D">
        <w:tab/>
      </w:r>
      <w:r w:rsidR="00677FAA">
        <w:tab/>
      </w:r>
      <w:r w:rsidR="00706224" w:rsidRPr="00706224">
        <w:t>Mr</w:t>
      </w:r>
      <w:r w:rsidR="00706224" w:rsidRPr="00706224">
        <w:rPr>
          <w:rFonts w:hint="eastAsia"/>
        </w:rPr>
        <w:t xml:space="preserve">. Bae </w:t>
      </w:r>
      <w:bookmarkStart w:id="0" w:name="_GoBack"/>
      <w:r w:rsidR="00706224" w:rsidRPr="00706224">
        <w:rPr>
          <w:rFonts w:hint="eastAsia"/>
        </w:rPr>
        <w:t>Yong</w:t>
      </w:r>
      <w:r w:rsidR="00706224">
        <w:rPr>
          <w:rFonts w:hint="eastAsia"/>
          <w:lang w:eastAsia="ko-KR"/>
        </w:rPr>
        <w:t>c</w:t>
      </w:r>
      <w:r w:rsidR="00706224" w:rsidRPr="00706224">
        <w:rPr>
          <w:rFonts w:hint="eastAsia"/>
        </w:rPr>
        <w:t>han</w:t>
      </w:r>
      <w:bookmarkEnd w:id="0"/>
    </w:p>
    <w:p w:rsidR="00362CD9" w:rsidRPr="007A395D" w:rsidRDefault="00362CD9" w:rsidP="00F36489">
      <w:pPr>
        <w:pStyle w:val="BodyText"/>
        <w:rPr>
          <w:color w:val="FF0000"/>
        </w:rPr>
      </w:pPr>
    </w:p>
    <w:p w:rsidR="0080294B" w:rsidRPr="007A395D" w:rsidRDefault="0080294B" w:rsidP="00F36489">
      <w:pPr>
        <w:pStyle w:val="BodyText"/>
      </w:pPr>
    </w:p>
    <w:p w:rsidR="00706224" w:rsidRPr="00BB3099" w:rsidRDefault="00706224" w:rsidP="00706224">
      <w:pPr>
        <w:pStyle w:val="Title"/>
        <w:rPr>
          <w:color w:val="00558C"/>
          <w:sz w:val="24"/>
          <w:lang w:eastAsia="ko-KR"/>
        </w:rPr>
      </w:pPr>
      <w:r w:rsidRPr="00BB3099">
        <w:rPr>
          <w:rFonts w:hint="eastAsia"/>
          <w:color w:val="00558C"/>
          <w:sz w:val="24"/>
        </w:rPr>
        <w:t>The 2</w:t>
      </w:r>
      <w:r w:rsidRPr="00BB3099">
        <w:rPr>
          <w:rFonts w:hint="eastAsia"/>
          <w:color w:val="00558C"/>
          <w:sz w:val="24"/>
          <w:vertAlign w:val="superscript"/>
          <w:lang w:eastAsia="ko-KR"/>
        </w:rPr>
        <w:t>nd</w:t>
      </w:r>
      <w:r w:rsidRPr="00BB3099">
        <w:rPr>
          <w:rFonts w:hint="eastAsia"/>
          <w:color w:val="00558C"/>
          <w:sz w:val="24"/>
          <w:lang w:eastAsia="ko-KR"/>
        </w:rPr>
        <w:t xml:space="preserve"> </w:t>
      </w:r>
      <w:r w:rsidRPr="00BB3099">
        <w:rPr>
          <w:rFonts w:hint="eastAsia"/>
          <w:color w:val="00558C"/>
          <w:sz w:val="24"/>
        </w:rPr>
        <w:t>Meeting of the 19th</w:t>
      </w:r>
      <w:r w:rsidRPr="00BB3099">
        <w:rPr>
          <w:color w:val="00558C"/>
          <w:sz w:val="24"/>
        </w:rPr>
        <w:t xml:space="preserve"> </w:t>
      </w:r>
      <w:r w:rsidRPr="00BB3099">
        <w:rPr>
          <w:rFonts w:hint="eastAsia"/>
          <w:color w:val="00558C"/>
          <w:sz w:val="24"/>
        </w:rPr>
        <w:t xml:space="preserve">IALA Conference World Lighthouse Heritage </w:t>
      </w:r>
      <w:r w:rsidR="00372F62" w:rsidRPr="00BB3099">
        <w:rPr>
          <w:color w:val="00558C"/>
          <w:sz w:val="24"/>
        </w:rPr>
        <w:t>Exhibition</w:t>
      </w:r>
      <w:r w:rsidR="00372F62" w:rsidRPr="00BB3099">
        <w:rPr>
          <w:color w:val="00558C"/>
          <w:sz w:val="24"/>
          <w:lang w:eastAsia="ko-KR"/>
        </w:rPr>
        <w:t>:</w:t>
      </w:r>
      <w:r w:rsidRPr="00BB3099">
        <w:rPr>
          <w:rFonts w:hint="eastAsia"/>
          <w:color w:val="00558C"/>
          <w:sz w:val="24"/>
          <w:lang w:eastAsia="ko-KR"/>
        </w:rPr>
        <w:t xml:space="preserve"> </w:t>
      </w:r>
      <w:r w:rsidR="00320E26" w:rsidRPr="00BB3099">
        <w:rPr>
          <w:rFonts w:hint="eastAsia"/>
          <w:color w:val="00558C"/>
          <w:sz w:val="24"/>
          <w:lang w:eastAsia="ko-KR"/>
        </w:rPr>
        <w:t>Encouragement for the Participation</w:t>
      </w:r>
    </w:p>
    <w:p w:rsidR="003729BC" w:rsidRDefault="003729BC" w:rsidP="003729BC">
      <w:pPr>
        <w:pStyle w:val="Heading1"/>
        <w:ind w:left="357"/>
      </w:pPr>
    </w:p>
    <w:p w:rsidR="00274B80" w:rsidRPr="00274B80" w:rsidRDefault="00274B80" w:rsidP="00274B80">
      <w:pPr>
        <w:keepNext/>
        <w:numPr>
          <w:ilvl w:val="0"/>
          <w:numId w:val="16"/>
        </w:numPr>
        <w:spacing w:before="240" w:after="240"/>
        <w:ind w:left="357" w:hanging="357"/>
        <w:outlineLvl w:val="0"/>
        <w:rPr>
          <w:rFonts w:ascii="Calibri" w:hAnsi="Calibri" w:cs="Times New Roman"/>
          <w:b/>
          <w:caps/>
          <w:color w:val="0070C0"/>
          <w:kern w:val="28"/>
          <w:lang w:eastAsia="ko-KR"/>
        </w:rPr>
      </w:pPr>
      <w:r w:rsidRPr="00274B80">
        <w:rPr>
          <w:rFonts w:ascii="Calibri" w:hAnsi="Calibri" w:cs="Times New Roman" w:hint="eastAsia"/>
          <w:b/>
          <w:caps/>
          <w:color w:val="0070C0"/>
          <w:kern w:val="28"/>
          <w:lang w:eastAsia="ko-KR"/>
        </w:rPr>
        <w:t>INTRODUCTION</w:t>
      </w:r>
    </w:p>
    <w:p w:rsidR="00320E26" w:rsidRDefault="00720177" w:rsidP="003729BC">
      <w:pPr>
        <w:pStyle w:val="BodyText"/>
        <w:rPr>
          <w:lang w:eastAsia="ko-KR"/>
        </w:rPr>
      </w:pPr>
      <w:r w:rsidRPr="00320E26">
        <w:rPr>
          <w:rFonts w:hint="eastAsia"/>
        </w:rPr>
        <w:t xml:space="preserve">The Ministry of Oceans and Fisheries of Korea (hereinafter MOF) </w:t>
      </w:r>
      <w:r w:rsidR="00922A39">
        <w:rPr>
          <w:rFonts w:hint="eastAsia"/>
          <w:lang w:eastAsia="ko-KR"/>
        </w:rPr>
        <w:t xml:space="preserve">is preparing </w:t>
      </w:r>
      <w:r w:rsidRPr="00320E26">
        <w:rPr>
          <w:rFonts w:hint="eastAsia"/>
        </w:rPr>
        <w:t xml:space="preserve">the World Lighthouse Heritage Exhibition aiming at </w:t>
      </w:r>
      <w:r w:rsidR="007C5E1E">
        <w:rPr>
          <w:rFonts w:hint="eastAsia"/>
          <w:lang w:eastAsia="ko-KR"/>
        </w:rPr>
        <w:t>raising awareness of the importance of lighthouse heritage conservation. Herit</w:t>
      </w:r>
      <w:r w:rsidR="003729BC">
        <w:rPr>
          <w:rFonts w:hint="eastAsia"/>
          <w:lang w:eastAsia="ko-KR"/>
        </w:rPr>
        <w:t>age</w:t>
      </w:r>
      <w:r w:rsidR="007C5E1E">
        <w:rPr>
          <w:rFonts w:hint="eastAsia"/>
          <w:lang w:eastAsia="ko-KR"/>
        </w:rPr>
        <w:t xml:space="preserve"> exhibition will be one of the most notable</w:t>
      </w:r>
      <w:r w:rsidR="00FA3160">
        <w:rPr>
          <w:rFonts w:hint="eastAsia"/>
          <w:lang w:eastAsia="ko-KR"/>
        </w:rPr>
        <w:t xml:space="preserve"> </w:t>
      </w:r>
      <w:r w:rsidR="007C5E1E">
        <w:rPr>
          <w:rFonts w:hint="eastAsia"/>
          <w:lang w:eastAsia="ko-KR"/>
        </w:rPr>
        <w:t>events showcasing a wide-ranging display items concer</w:t>
      </w:r>
      <w:r w:rsidR="003729BC">
        <w:rPr>
          <w:rFonts w:hint="eastAsia"/>
          <w:lang w:eastAsia="ko-KR"/>
        </w:rPr>
        <w:t>n</w:t>
      </w:r>
      <w:r w:rsidR="007C5E1E">
        <w:rPr>
          <w:rFonts w:hint="eastAsia"/>
          <w:lang w:eastAsia="ko-KR"/>
        </w:rPr>
        <w:t>ed with lighthouses from all over the world</w:t>
      </w:r>
      <w:r w:rsidR="003729BC">
        <w:rPr>
          <w:rFonts w:hint="eastAsia"/>
          <w:lang w:eastAsia="ko-KR"/>
        </w:rPr>
        <w:t xml:space="preserve"> and it will be the chance </w:t>
      </w:r>
      <w:r>
        <w:rPr>
          <w:rFonts w:hint="eastAsia"/>
          <w:lang w:eastAsia="ko-KR"/>
        </w:rPr>
        <w:t xml:space="preserve">to </w:t>
      </w:r>
      <w:r w:rsidR="00804F37">
        <w:rPr>
          <w:rFonts w:hint="eastAsia"/>
          <w:lang w:eastAsia="ko-KR"/>
        </w:rPr>
        <w:t>comprehend</w:t>
      </w:r>
      <w:r w:rsidR="007C5E1E">
        <w:rPr>
          <w:rFonts w:hint="eastAsia"/>
          <w:lang w:eastAsia="ko-KR"/>
        </w:rPr>
        <w:t xml:space="preserve"> the heritage</w:t>
      </w:r>
      <w:r>
        <w:rPr>
          <w:rFonts w:hint="eastAsia"/>
          <w:lang w:eastAsia="ko-KR"/>
        </w:rPr>
        <w:t xml:space="preserve"> and technical </w:t>
      </w:r>
      <w:r w:rsidR="00804F37">
        <w:rPr>
          <w:lang w:eastAsia="ko-KR"/>
        </w:rPr>
        <w:t>improvement</w:t>
      </w:r>
      <w:r w:rsidR="00804F37"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 xml:space="preserve">of aids to navigation by experiencing </w:t>
      </w:r>
      <w:r>
        <w:rPr>
          <w:lang w:eastAsia="ko-KR"/>
        </w:rPr>
        <w:t>various</w:t>
      </w:r>
      <w:r>
        <w:rPr>
          <w:rFonts w:hint="eastAsia"/>
          <w:lang w:eastAsia="ko-KR"/>
        </w:rPr>
        <w:t xml:space="preserve"> heritages</w:t>
      </w:r>
      <w:r w:rsidR="003729BC">
        <w:rPr>
          <w:rFonts w:hint="eastAsia"/>
          <w:lang w:eastAsia="ko-KR"/>
        </w:rPr>
        <w:t>.</w:t>
      </w:r>
    </w:p>
    <w:p w:rsidR="00720177" w:rsidRPr="000F0146" w:rsidRDefault="003729BC" w:rsidP="00320E26">
      <w:pPr>
        <w:pStyle w:val="BodyText"/>
        <w:rPr>
          <w:lang w:eastAsia="ko-KR"/>
        </w:rPr>
      </w:pPr>
      <w:r>
        <w:rPr>
          <w:rFonts w:hint="eastAsia"/>
          <w:lang w:eastAsia="ko-KR"/>
        </w:rPr>
        <w:t>This</w:t>
      </w:r>
      <w:r w:rsidR="008716ED">
        <w:rPr>
          <w:rFonts w:hint="eastAsia"/>
          <w:lang w:eastAsia="ko-KR"/>
        </w:rPr>
        <w:t xml:space="preserve"> is the first </w:t>
      </w:r>
      <w:r>
        <w:rPr>
          <w:rFonts w:hint="eastAsia"/>
          <w:lang w:eastAsia="ko-KR"/>
        </w:rPr>
        <w:t xml:space="preserve">cultural heritage </w:t>
      </w:r>
      <w:r w:rsidR="008716ED">
        <w:rPr>
          <w:rFonts w:hint="eastAsia"/>
          <w:lang w:eastAsia="ko-KR"/>
        </w:rPr>
        <w:t xml:space="preserve">exhibition included in the Conference </w:t>
      </w:r>
      <w:r w:rsidR="00720177">
        <w:rPr>
          <w:rFonts w:hint="eastAsia"/>
          <w:lang w:eastAsia="ko-KR"/>
        </w:rPr>
        <w:t xml:space="preserve">and independently opened to the participants </w:t>
      </w:r>
      <w:r w:rsidR="0022265F">
        <w:rPr>
          <w:rFonts w:hint="eastAsia"/>
          <w:lang w:eastAsia="ko-KR"/>
        </w:rPr>
        <w:t>and also the public</w:t>
      </w:r>
      <w:r w:rsidR="00720177">
        <w:rPr>
          <w:rFonts w:hint="eastAsia"/>
          <w:lang w:eastAsia="ko-KR"/>
        </w:rPr>
        <w:t xml:space="preserve">. </w:t>
      </w:r>
      <w:r w:rsidR="00265359">
        <w:rPr>
          <w:rFonts w:hint="eastAsia"/>
          <w:lang w:eastAsia="ko-KR"/>
        </w:rPr>
        <w:t xml:space="preserve">With this </w:t>
      </w:r>
      <w:r w:rsidR="00265359">
        <w:rPr>
          <w:lang w:eastAsia="ko-KR"/>
        </w:rPr>
        <w:t>opportunity</w:t>
      </w:r>
      <w:r w:rsidR="008716ED">
        <w:rPr>
          <w:rFonts w:hint="eastAsia"/>
          <w:lang w:eastAsia="ko-KR"/>
        </w:rPr>
        <w:t>,</w:t>
      </w:r>
      <w:r w:rsidR="00E12014">
        <w:rPr>
          <w:rFonts w:hint="eastAsia"/>
          <w:lang w:eastAsia="ko-KR"/>
        </w:rPr>
        <w:t xml:space="preserve"> </w:t>
      </w:r>
      <w:r w:rsidR="008716ED">
        <w:rPr>
          <w:rFonts w:hint="eastAsia"/>
          <w:lang w:eastAsia="ko-KR"/>
        </w:rPr>
        <w:t xml:space="preserve">we </w:t>
      </w:r>
      <w:r w:rsidR="00E12014">
        <w:rPr>
          <w:rFonts w:hint="eastAsia"/>
          <w:lang w:eastAsia="ko-KR"/>
        </w:rPr>
        <w:t>can recognize</w:t>
      </w:r>
      <w:r w:rsidR="008716ED">
        <w:rPr>
          <w:rFonts w:hint="eastAsia"/>
          <w:lang w:eastAsia="ko-KR"/>
        </w:rPr>
        <w:t xml:space="preserve"> what</w:t>
      </w:r>
      <w:r w:rsidR="00E12014">
        <w:rPr>
          <w:rFonts w:hint="eastAsia"/>
          <w:lang w:eastAsia="ko-KR"/>
        </w:rPr>
        <w:t xml:space="preserve"> the </w:t>
      </w:r>
      <w:r w:rsidR="007C5E1E">
        <w:rPr>
          <w:rFonts w:hint="eastAsia"/>
          <w:lang w:eastAsia="ko-KR"/>
        </w:rPr>
        <w:t>predecessors</w:t>
      </w:r>
      <w:r w:rsidR="00E12014">
        <w:rPr>
          <w:rFonts w:hint="eastAsia"/>
          <w:lang w:eastAsia="ko-KR"/>
        </w:rPr>
        <w:t xml:space="preserve"> used and invented </w:t>
      </w:r>
      <w:r w:rsidR="008716ED">
        <w:rPr>
          <w:rFonts w:hint="eastAsia"/>
          <w:lang w:eastAsia="ko-KR"/>
        </w:rPr>
        <w:t xml:space="preserve">related to the </w:t>
      </w:r>
      <w:r w:rsidR="00E12014">
        <w:rPr>
          <w:rFonts w:hint="eastAsia"/>
          <w:lang w:eastAsia="ko-KR"/>
        </w:rPr>
        <w:t>aids to navigation to promote th</w:t>
      </w:r>
      <w:r w:rsidR="008716ED">
        <w:rPr>
          <w:rFonts w:hint="eastAsia"/>
          <w:lang w:eastAsia="ko-KR"/>
        </w:rPr>
        <w:t>e safe activities</w:t>
      </w:r>
      <w:r w:rsidR="00CA67DF">
        <w:rPr>
          <w:rFonts w:hint="eastAsia"/>
          <w:lang w:eastAsia="ko-KR"/>
        </w:rPr>
        <w:t xml:space="preserve"> and to protect the environment in the oceans</w:t>
      </w:r>
      <w:r w:rsidR="008716ED">
        <w:rPr>
          <w:rFonts w:hint="eastAsia"/>
          <w:lang w:eastAsia="ko-KR"/>
        </w:rPr>
        <w:t xml:space="preserve">. </w:t>
      </w:r>
      <w:r w:rsidR="008716ED">
        <w:rPr>
          <w:lang w:eastAsia="ko-KR"/>
        </w:rPr>
        <w:t>A</w:t>
      </w:r>
      <w:r w:rsidR="008716ED">
        <w:rPr>
          <w:rFonts w:hint="eastAsia"/>
          <w:lang w:eastAsia="ko-KR"/>
        </w:rPr>
        <w:t xml:space="preserve">nd we also need to </w:t>
      </w:r>
      <w:r w:rsidR="009116C5">
        <w:rPr>
          <w:lang w:eastAsia="ko-KR"/>
        </w:rPr>
        <w:t>esteem</w:t>
      </w:r>
      <w:r w:rsidR="009116C5">
        <w:rPr>
          <w:rFonts w:hint="eastAsia"/>
          <w:lang w:eastAsia="ko-KR"/>
        </w:rPr>
        <w:t xml:space="preserve"> </w:t>
      </w:r>
      <w:r w:rsidR="008716ED">
        <w:rPr>
          <w:rFonts w:hint="eastAsia"/>
          <w:lang w:eastAsia="ko-KR"/>
        </w:rPr>
        <w:t xml:space="preserve">the tradition for the </w:t>
      </w:r>
      <w:r w:rsidR="008716ED">
        <w:rPr>
          <w:lang w:eastAsia="ko-KR"/>
        </w:rPr>
        <w:t>descendant</w:t>
      </w:r>
      <w:r w:rsidR="008716ED">
        <w:rPr>
          <w:rFonts w:hint="eastAsia"/>
          <w:lang w:eastAsia="ko-KR"/>
        </w:rPr>
        <w:t>.</w:t>
      </w:r>
      <w:r w:rsidR="000F0146" w:rsidRPr="000F0146">
        <w:rPr>
          <w:rFonts w:hint="eastAsia"/>
          <w:lang w:eastAsia="ko-KR"/>
        </w:rPr>
        <w:t xml:space="preserve"> </w:t>
      </w:r>
      <w:r w:rsidR="000F0146">
        <w:rPr>
          <w:rFonts w:hint="eastAsia"/>
          <w:lang w:eastAsia="ko-KR"/>
        </w:rPr>
        <w:t xml:space="preserve">This would be </w:t>
      </w:r>
      <w:r w:rsidR="000F0146">
        <w:rPr>
          <w:lang w:eastAsia="ko-KR"/>
        </w:rPr>
        <w:t>another heritage</w:t>
      </w:r>
      <w:r w:rsidR="000F0146">
        <w:rPr>
          <w:rFonts w:hint="eastAsia"/>
          <w:lang w:eastAsia="ko-KR"/>
        </w:rPr>
        <w:t xml:space="preserve"> of IALA Conference for the next generation.</w:t>
      </w:r>
    </w:p>
    <w:p w:rsidR="00CA67DF" w:rsidRDefault="00C7158F" w:rsidP="00F36489">
      <w:pPr>
        <w:pStyle w:val="BodyText"/>
        <w:rPr>
          <w:lang w:eastAsia="ko-KR"/>
        </w:rPr>
      </w:pPr>
      <w:r>
        <w:rPr>
          <w:rFonts w:hint="eastAsia"/>
          <w:lang w:eastAsia="ko-KR"/>
        </w:rPr>
        <w:t xml:space="preserve">World </w:t>
      </w:r>
      <w:r w:rsidR="009B5AC7">
        <w:rPr>
          <w:rFonts w:hint="eastAsia"/>
          <w:lang w:eastAsia="ko-KR"/>
        </w:rPr>
        <w:t xml:space="preserve">Lighthouse Heritage Exhibition </w:t>
      </w:r>
      <w:r w:rsidR="009B5AC7">
        <w:rPr>
          <w:lang w:eastAsia="ko-KR"/>
        </w:rPr>
        <w:t>Committee</w:t>
      </w:r>
      <w:r w:rsidR="009B5AC7">
        <w:rPr>
          <w:rFonts w:hint="eastAsia"/>
          <w:lang w:eastAsia="ko-KR"/>
        </w:rPr>
        <w:t xml:space="preserve"> </w:t>
      </w:r>
      <w:r w:rsidR="00CA67DF">
        <w:rPr>
          <w:rFonts w:hint="eastAsia"/>
          <w:lang w:eastAsia="ko-KR"/>
        </w:rPr>
        <w:t xml:space="preserve">mainly discusses how to collect and arrange the heritages effectively for a </w:t>
      </w:r>
      <w:r w:rsidR="002D10F4">
        <w:rPr>
          <w:rFonts w:hint="eastAsia"/>
          <w:lang w:eastAsia="ko-KR"/>
        </w:rPr>
        <w:t xml:space="preserve">preparation of the </w:t>
      </w:r>
      <w:r w:rsidR="00CA67DF">
        <w:rPr>
          <w:rFonts w:hint="eastAsia"/>
          <w:lang w:eastAsia="ko-KR"/>
        </w:rPr>
        <w:t>successful exhibition.</w:t>
      </w:r>
    </w:p>
    <w:p w:rsidR="00A446C9" w:rsidRPr="00274B80" w:rsidRDefault="009B5AC7" w:rsidP="00274B80">
      <w:pPr>
        <w:keepNext/>
        <w:numPr>
          <w:ilvl w:val="0"/>
          <w:numId w:val="16"/>
        </w:numPr>
        <w:spacing w:before="240" w:after="240"/>
        <w:ind w:left="357" w:hanging="357"/>
        <w:outlineLvl w:val="0"/>
        <w:rPr>
          <w:rFonts w:ascii="Calibri" w:hAnsi="Calibri" w:cs="Times New Roman"/>
          <w:b/>
          <w:caps/>
          <w:color w:val="0070C0"/>
          <w:kern w:val="28"/>
          <w:lang w:eastAsia="ko-KR"/>
        </w:rPr>
      </w:pPr>
      <w:r w:rsidRPr="00274B80">
        <w:rPr>
          <w:rFonts w:ascii="Calibri" w:hAnsi="Calibri" w:cs="Times New Roman" w:hint="eastAsia"/>
          <w:b/>
          <w:caps/>
          <w:color w:val="0070C0"/>
          <w:kern w:val="28"/>
          <w:lang w:eastAsia="ko-KR"/>
        </w:rPr>
        <w:t>last</w:t>
      </w:r>
      <w:r w:rsidR="00EC6B4F" w:rsidRPr="00274B80">
        <w:rPr>
          <w:rFonts w:ascii="Calibri" w:hAnsi="Calibri" w:cs="Times New Roman" w:hint="eastAsia"/>
          <w:b/>
          <w:caps/>
          <w:color w:val="0070C0"/>
          <w:kern w:val="28"/>
          <w:lang w:eastAsia="ko-KR"/>
        </w:rPr>
        <w:t xml:space="preserve"> </w:t>
      </w:r>
      <w:r w:rsidR="001927BC" w:rsidRPr="00274B80">
        <w:rPr>
          <w:rFonts w:ascii="Calibri" w:hAnsi="Calibri" w:cs="Times New Roman" w:hint="eastAsia"/>
          <w:b/>
          <w:caps/>
          <w:color w:val="0070C0"/>
          <w:kern w:val="28"/>
          <w:lang w:eastAsia="ko-KR"/>
        </w:rPr>
        <w:t xml:space="preserve">meeting report and </w:t>
      </w:r>
      <w:r w:rsidR="00DA75F3" w:rsidRPr="00274B80">
        <w:rPr>
          <w:rFonts w:ascii="Calibri" w:hAnsi="Calibri" w:cs="Times New Roman" w:hint="eastAsia"/>
          <w:b/>
          <w:caps/>
          <w:color w:val="0070C0"/>
          <w:kern w:val="28"/>
          <w:lang w:eastAsia="ko-KR"/>
        </w:rPr>
        <w:t>Activities</w:t>
      </w:r>
    </w:p>
    <w:p w:rsidR="00320E26" w:rsidRDefault="00320E26" w:rsidP="00320E26">
      <w:pPr>
        <w:pStyle w:val="BodyText"/>
      </w:pPr>
      <w:r>
        <w:rPr>
          <w:rFonts w:hint="eastAsia"/>
        </w:rPr>
        <w:t>The 1</w:t>
      </w:r>
      <w:r w:rsidRPr="00320E26">
        <w:rPr>
          <w:rFonts w:hint="eastAsia"/>
        </w:rPr>
        <w:t>st</w:t>
      </w:r>
      <w:r>
        <w:rPr>
          <w:rFonts w:hint="eastAsia"/>
        </w:rPr>
        <w:t xml:space="preserve"> meeting of World Lighthouse Heritage Exhibition </w:t>
      </w:r>
      <w:r w:rsidR="0085217B">
        <w:rPr>
          <w:rFonts w:hint="eastAsia"/>
          <w:lang w:eastAsia="ko-KR"/>
        </w:rPr>
        <w:t xml:space="preserve">Committee </w:t>
      </w:r>
      <w:r>
        <w:rPr>
          <w:rFonts w:hint="eastAsia"/>
        </w:rPr>
        <w:t xml:space="preserve">was held in last March and appointed Neil Jones, PR and Record Manger of Trinity House, as </w:t>
      </w:r>
      <w:r w:rsidR="00265359">
        <w:rPr>
          <w:rFonts w:hint="eastAsia"/>
          <w:lang w:eastAsia="ko-KR"/>
        </w:rPr>
        <w:t xml:space="preserve">a </w:t>
      </w:r>
      <w:r>
        <w:rPr>
          <w:rFonts w:hint="eastAsia"/>
        </w:rPr>
        <w:t xml:space="preserve">chairman and also </w:t>
      </w:r>
      <w:r w:rsidR="006B7197">
        <w:rPr>
          <w:rFonts w:hint="eastAsia"/>
          <w:lang w:eastAsia="ko-KR"/>
        </w:rPr>
        <w:t xml:space="preserve">Mr. </w:t>
      </w:r>
      <w:r>
        <w:rPr>
          <w:rFonts w:hint="eastAsia"/>
        </w:rPr>
        <w:t>Bae Yongchan, the 19</w:t>
      </w:r>
      <w:r w:rsidRPr="00320E26">
        <w:rPr>
          <w:rFonts w:hint="eastAsia"/>
        </w:rPr>
        <w:t>th</w:t>
      </w:r>
      <w:r>
        <w:rPr>
          <w:rFonts w:hint="eastAsia"/>
        </w:rPr>
        <w:t xml:space="preserve"> IALA Conference </w:t>
      </w:r>
      <w:r>
        <w:t>Secretariat</w:t>
      </w:r>
      <w:r>
        <w:rPr>
          <w:rFonts w:hint="eastAsia"/>
        </w:rPr>
        <w:t xml:space="preserve">, was assumed as an </w:t>
      </w:r>
      <w:r w:rsidRPr="00FF728A">
        <w:t>assistant administrator</w:t>
      </w:r>
      <w:r>
        <w:rPr>
          <w:rFonts w:hint="eastAsia"/>
        </w:rPr>
        <w:t xml:space="preserve">. Professor </w:t>
      </w:r>
      <w:r>
        <w:t>Kim JongHun</w:t>
      </w:r>
      <w:r>
        <w:rPr>
          <w:rFonts w:hint="eastAsia"/>
        </w:rPr>
        <w:t>(Korea), Ms. Marisa Marco(Spain), Mr. Santiago Tortosa</w:t>
      </w:r>
      <w:r w:rsidR="00265359">
        <w:rPr>
          <w:rFonts w:hint="eastAsia"/>
        </w:rPr>
        <w:t>(Spain)</w:t>
      </w:r>
      <w:r w:rsidR="00265359">
        <w:rPr>
          <w:rFonts w:hint="eastAsia"/>
          <w:lang w:eastAsia="ko-KR"/>
        </w:rPr>
        <w:t xml:space="preserve"> and</w:t>
      </w:r>
      <w:r w:rsidR="009D16D3">
        <w:rPr>
          <w:rFonts w:hint="eastAsia"/>
        </w:rPr>
        <w:t xml:space="preserve"> Ms. Ingvild Kragset(No</w:t>
      </w:r>
      <w:r>
        <w:rPr>
          <w:rFonts w:hint="eastAsia"/>
        </w:rPr>
        <w:t>rway)</w:t>
      </w:r>
      <w:r>
        <w:t xml:space="preserve"> </w:t>
      </w:r>
      <w:r>
        <w:rPr>
          <w:rFonts w:hint="eastAsia"/>
        </w:rPr>
        <w:t xml:space="preserve">were the members of the </w:t>
      </w:r>
      <w:r>
        <w:t>committee</w:t>
      </w:r>
      <w:r>
        <w:rPr>
          <w:rFonts w:hint="eastAsia"/>
        </w:rPr>
        <w:t>.</w:t>
      </w:r>
    </w:p>
    <w:p w:rsidR="00D701B5" w:rsidRDefault="00320E26" w:rsidP="00D701B5">
      <w:pPr>
        <w:pStyle w:val="BodyText"/>
        <w:rPr>
          <w:lang w:eastAsia="ko-KR"/>
        </w:rPr>
      </w:pPr>
      <w:r>
        <w:rPr>
          <w:rFonts w:hint="eastAsia"/>
        </w:rPr>
        <w:t xml:space="preserve">The committee </w:t>
      </w:r>
      <w:r>
        <w:t>discussed</w:t>
      </w:r>
      <w:r>
        <w:rPr>
          <w:rFonts w:hint="eastAsia"/>
        </w:rPr>
        <w:t xml:space="preserve"> the role of its own and the collection methods of lighthouse heritages from IALA members to display </w:t>
      </w:r>
      <w:r w:rsidR="009D16D3">
        <w:rPr>
          <w:rFonts w:hint="eastAsia"/>
        </w:rPr>
        <w:t>and then</w:t>
      </w:r>
      <w:r>
        <w:rPr>
          <w:rFonts w:hint="eastAsia"/>
        </w:rPr>
        <w:t xml:space="preserve"> encouraged the members to </w:t>
      </w:r>
      <w:r>
        <w:t>participat</w:t>
      </w:r>
      <w:r w:rsidR="009D16D3">
        <w:rPr>
          <w:rFonts w:hint="eastAsia"/>
        </w:rPr>
        <w:t>e</w:t>
      </w:r>
      <w:r>
        <w:rPr>
          <w:rFonts w:hint="eastAsia"/>
        </w:rPr>
        <w:t xml:space="preserve"> in the exhibition.</w:t>
      </w:r>
      <w:r w:rsidR="00601CD7">
        <w:rPr>
          <w:rFonts w:hint="eastAsia"/>
        </w:rPr>
        <w:t xml:space="preserve"> </w:t>
      </w:r>
      <w:r w:rsidR="00D701B5">
        <w:rPr>
          <w:rFonts w:hint="eastAsia"/>
        </w:rPr>
        <w:t xml:space="preserve">The benefits for the participation in the </w:t>
      </w:r>
      <w:r w:rsidR="0085217B">
        <w:rPr>
          <w:rFonts w:hint="eastAsia"/>
          <w:lang w:eastAsia="ko-KR"/>
        </w:rPr>
        <w:t>e</w:t>
      </w:r>
      <w:r w:rsidR="00D701B5">
        <w:rPr>
          <w:rFonts w:hint="eastAsia"/>
        </w:rPr>
        <w:t xml:space="preserve">xhibition </w:t>
      </w:r>
      <w:r w:rsidR="0085217B">
        <w:rPr>
          <w:rFonts w:hint="eastAsia"/>
          <w:lang w:eastAsia="ko-KR"/>
        </w:rPr>
        <w:t>are w</w:t>
      </w:r>
      <w:r w:rsidR="00D701B5" w:rsidRPr="00D701B5">
        <w:t>ell-fitted stands</w:t>
      </w:r>
      <w:r w:rsidR="00D701B5">
        <w:rPr>
          <w:rFonts w:hint="eastAsia"/>
        </w:rPr>
        <w:t xml:space="preserve">, </w:t>
      </w:r>
      <w:r w:rsidR="0085217B">
        <w:rPr>
          <w:rFonts w:hint="eastAsia"/>
          <w:lang w:eastAsia="ko-KR"/>
        </w:rPr>
        <w:t>g</w:t>
      </w:r>
      <w:r w:rsidR="00D701B5">
        <w:rPr>
          <w:rFonts w:hint="eastAsia"/>
        </w:rPr>
        <w:t xml:space="preserve">lass covers, </w:t>
      </w:r>
      <w:r w:rsidR="00D701B5" w:rsidRPr="00D701B5">
        <w:t>retractable belt posts to keep exhibits safe</w:t>
      </w:r>
      <w:r w:rsidR="009E46E9">
        <w:rPr>
          <w:rFonts w:hint="eastAsia"/>
          <w:lang w:eastAsia="ko-KR"/>
        </w:rPr>
        <w:t xml:space="preserve">, and the assistant </w:t>
      </w:r>
      <w:r w:rsidR="009E46E9">
        <w:rPr>
          <w:rFonts w:hint="eastAsia"/>
        </w:rPr>
        <w:t>staff</w:t>
      </w:r>
      <w:r w:rsidR="009E46E9">
        <w:rPr>
          <w:rFonts w:hint="eastAsia"/>
          <w:lang w:eastAsia="ko-KR"/>
        </w:rPr>
        <w:t>, provided free of charge.</w:t>
      </w:r>
    </w:p>
    <w:p w:rsidR="00320E26" w:rsidRDefault="00320E26" w:rsidP="004C7882">
      <w:pPr>
        <w:pStyle w:val="BodyText"/>
        <w:rPr>
          <w:lang w:eastAsia="ko-KR"/>
        </w:rPr>
      </w:pPr>
      <w:r>
        <w:rPr>
          <w:rFonts w:hint="eastAsia"/>
        </w:rPr>
        <w:lastRenderedPageBreak/>
        <w:t xml:space="preserve">Considering the number of visitors, the </w:t>
      </w:r>
      <w:r>
        <w:t>opening</w:t>
      </w:r>
      <w:r>
        <w:rPr>
          <w:rFonts w:hint="eastAsia"/>
        </w:rPr>
        <w:t xml:space="preserve"> ceremony of exhibition is scheduled on 28</w:t>
      </w:r>
      <w:r w:rsidRPr="00320E26">
        <w:rPr>
          <w:rFonts w:hint="eastAsia"/>
        </w:rPr>
        <w:t>th</w:t>
      </w:r>
      <w:r>
        <w:rPr>
          <w:rFonts w:hint="eastAsia"/>
        </w:rPr>
        <w:t xml:space="preserve">(Mon) </w:t>
      </w:r>
      <w:r w:rsidR="009D16D3">
        <w:rPr>
          <w:rFonts w:hint="eastAsia"/>
        </w:rPr>
        <w:t>May 2018, and it will</w:t>
      </w:r>
      <w:r>
        <w:rPr>
          <w:rFonts w:hint="eastAsia"/>
        </w:rPr>
        <w:t xml:space="preserve"> officially </w:t>
      </w:r>
      <w:r w:rsidR="009D16D3">
        <w:rPr>
          <w:rFonts w:hint="eastAsia"/>
          <w:lang w:eastAsia="ko-KR"/>
        </w:rPr>
        <w:t>host</w:t>
      </w:r>
      <w:r>
        <w:rPr>
          <w:rFonts w:hint="eastAsia"/>
        </w:rPr>
        <w:t xml:space="preserve"> the public from 29</w:t>
      </w:r>
      <w:r w:rsidRPr="00320E26">
        <w:rPr>
          <w:rFonts w:hint="eastAsia"/>
        </w:rPr>
        <w:t>th</w:t>
      </w:r>
      <w:r w:rsidR="0085217B">
        <w:rPr>
          <w:rFonts w:hint="eastAsia"/>
          <w:lang w:eastAsia="ko-KR"/>
        </w:rPr>
        <w:t xml:space="preserve"> May</w:t>
      </w:r>
      <w:r>
        <w:rPr>
          <w:rFonts w:hint="eastAsia"/>
        </w:rPr>
        <w:t xml:space="preserve"> to 1</w:t>
      </w:r>
      <w:r w:rsidRPr="00320E26">
        <w:rPr>
          <w:rFonts w:hint="eastAsia"/>
        </w:rPr>
        <w:t>st</w:t>
      </w:r>
      <w:r w:rsidR="0085217B">
        <w:rPr>
          <w:rFonts w:hint="eastAsia"/>
          <w:lang w:eastAsia="ko-KR"/>
        </w:rPr>
        <w:t xml:space="preserve"> June 2018</w:t>
      </w:r>
      <w:r w:rsidR="00690EE1">
        <w:rPr>
          <w:rFonts w:hint="eastAsia"/>
          <w:lang w:eastAsia="ko-KR"/>
        </w:rPr>
        <w:t xml:space="preserve"> </w:t>
      </w:r>
      <w:r w:rsidR="009E46E9">
        <w:rPr>
          <w:rFonts w:hint="eastAsia"/>
          <w:lang w:eastAsia="ko-KR"/>
        </w:rPr>
        <w:t xml:space="preserve">including </w:t>
      </w:r>
      <w:r w:rsidR="00690EE1">
        <w:rPr>
          <w:rFonts w:hint="eastAsia"/>
          <w:lang w:eastAsia="ko-KR"/>
        </w:rPr>
        <w:t>3 day special events</w:t>
      </w:r>
      <w:r w:rsidR="009E46E9">
        <w:rPr>
          <w:rFonts w:hint="eastAsia"/>
          <w:lang w:eastAsia="ko-KR"/>
        </w:rPr>
        <w:t xml:space="preserve"> such as talk concert, experience program and so on</w:t>
      </w:r>
      <w:r w:rsidR="00690EE1">
        <w:rPr>
          <w:rFonts w:hint="eastAsia"/>
          <w:lang w:eastAsia="ko-KR"/>
        </w:rPr>
        <w:t xml:space="preserve">. </w:t>
      </w:r>
      <w:r>
        <w:rPr>
          <w:rFonts w:hint="eastAsia"/>
        </w:rPr>
        <w:t xml:space="preserve">UK, Spain and Norway </w:t>
      </w:r>
      <w:r w:rsidR="009D16D3">
        <w:rPr>
          <w:rFonts w:hint="eastAsia"/>
          <w:lang w:eastAsia="ko-KR"/>
        </w:rPr>
        <w:t>presented</w:t>
      </w:r>
      <w:r>
        <w:rPr>
          <w:rFonts w:hint="eastAsia"/>
        </w:rPr>
        <w:t xml:space="preserve"> their heritage </w:t>
      </w:r>
      <w:r>
        <w:t>displ</w:t>
      </w:r>
      <w:r>
        <w:rPr>
          <w:rFonts w:hint="eastAsia"/>
        </w:rPr>
        <w:t xml:space="preserve">ay website, </w:t>
      </w:r>
      <w:r>
        <w:t>lighthouse</w:t>
      </w:r>
      <w:r>
        <w:rPr>
          <w:rFonts w:hint="eastAsia"/>
        </w:rPr>
        <w:t xml:space="preserve"> introducing video, the teaching </w:t>
      </w:r>
      <w:r>
        <w:t>material</w:t>
      </w:r>
      <w:r>
        <w:rPr>
          <w:rFonts w:hint="eastAsia"/>
        </w:rPr>
        <w:t xml:space="preserve"> of aids to navigation, etc</w:t>
      </w:r>
      <w:r w:rsidR="001927BC">
        <w:rPr>
          <w:rFonts w:hint="eastAsia"/>
          <w:lang w:eastAsia="ko-KR"/>
        </w:rPr>
        <w:t>.</w:t>
      </w:r>
    </w:p>
    <w:p w:rsidR="006B7197" w:rsidRDefault="006B7197" w:rsidP="004C7882">
      <w:pPr>
        <w:pStyle w:val="BodyText"/>
        <w:rPr>
          <w:lang w:eastAsia="ko-KR"/>
        </w:rPr>
      </w:pPr>
      <w:r>
        <w:rPr>
          <w:rFonts w:hint="eastAsia"/>
          <w:lang w:eastAsia="ko-KR"/>
        </w:rPr>
        <w:t xml:space="preserve"> </w:t>
      </w:r>
      <w:r w:rsidR="00690EE1">
        <w:rPr>
          <w:rFonts w:hint="eastAsia"/>
          <w:lang w:eastAsia="ko-KR"/>
        </w:rPr>
        <w:t xml:space="preserve">Until now, </w:t>
      </w:r>
      <w:r w:rsidR="00EC6B4F">
        <w:rPr>
          <w:rFonts w:hint="eastAsia"/>
          <w:lang w:eastAsia="ko-KR"/>
        </w:rPr>
        <w:t>I</w:t>
      </w:r>
      <w:r w:rsidR="009E46E9">
        <w:rPr>
          <w:rFonts w:hint="eastAsia"/>
          <w:lang w:eastAsia="ko-KR"/>
        </w:rPr>
        <w:t xml:space="preserve">ALA Conference </w:t>
      </w:r>
      <w:r w:rsidR="00782E08">
        <w:rPr>
          <w:lang w:eastAsia="ko-KR"/>
        </w:rPr>
        <w:t>Secretariat (</w:t>
      </w:r>
      <w:r w:rsidR="009E46E9">
        <w:rPr>
          <w:rFonts w:hint="eastAsia"/>
          <w:lang w:eastAsia="ko-KR"/>
        </w:rPr>
        <w:t>MOF)</w:t>
      </w:r>
      <w:r w:rsidR="007D30FA">
        <w:rPr>
          <w:rFonts w:hint="eastAsia"/>
          <w:lang w:eastAsia="ko-KR"/>
        </w:rPr>
        <w:t xml:space="preserve"> and</w:t>
      </w:r>
      <w:r w:rsidR="009E46E9">
        <w:rPr>
          <w:rFonts w:hint="eastAsia"/>
          <w:lang w:eastAsia="ko-KR"/>
        </w:rPr>
        <w:t xml:space="preserve"> IALA </w:t>
      </w:r>
      <w:r w:rsidR="007D30FA">
        <w:rPr>
          <w:rFonts w:hint="eastAsia"/>
          <w:lang w:eastAsia="ko-KR"/>
        </w:rPr>
        <w:t xml:space="preserve">jointly </w:t>
      </w:r>
      <w:r w:rsidR="008C4D16">
        <w:rPr>
          <w:rFonts w:hint="eastAsia"/>
          <w:lang w:eastAsia="ko-KR"/>
        </w:rPr>
        <w:t>sent</w:t>
      </w:r>
      <w:r w:rsidR="00EC6B4F">
        <w:rPr>
          <w:rFonts w:hint="eastAsia"/>
          <w:lang w:eastAsia="ko-KR"/>
        </w:rPr>
        <w:t xml:space="preserve"> </w:t>
      </w:r>
      <w:r w:rsidR="008C4D16">
        <w:rPr>
          <w:rFonts w:hint="eastAsia"/>
          <w:lang w:eastAsia="ko-KR"/>
        </w:rPr>
        <w:t xml:space="preserve">the </w:t>
      </w:r>
      <w:r w:rsidR="00DB6133">
        <w:rPr>
          <w:rFonts w:hint="eastAsia"/>
          <w:lang w:eastAsia="ko-KR"/>
        </w:rPr>
        <w:t xml:space="preserve">first </w:t>
      </w:r>
      <w:r w:rsidR="008C4D16">
        <w:rPr>
          <w:rFonts w:hint="eastAsia"/>
          <w:lang w:eastAsia="ko-KR"/>
        </w:rPr>
        <w:t xml:space="preserve">application forms in </w:t>
      </w:r>
      <w:r w:rsidR="008633F7">
        <w:rPr>
          <w:rFonts w:hint="eastAsia"/>
          <w:lang w:eastAsia="ko-KR"/>
        </w:rPr>
        <w:t xml:space="preserve">last </w:t>
      </w:r>
      <w:r w:rsidR="008C4D16">
        <w:rPr>
          <w:rFonts w:hint="eastAsia"/>
          <w:lang w:eastAsia="ko-KR"/>
        </w:rPr>
        <w:t>March</w:t>
      </w:r>
      <w:r w:rsidR="00DB6133">
        <w:rPr>
          <w:rFonts w:hint="eastAsia"/>
          <w:lang w:eastAsia="ko-KR"/>
        </w:rPr>
        <w:t xml:space="preserve"> </w:t>
      </w:r>
      <w:r w:rsidR="007D30FA">
        <w:rPr>
          <w:rFonts w:hint="eastAsia"/>
          <w:lang w:eastAsia="ko-KR"/>
        </w:rPr>
        <w:t>to</w:t>
      </w:r>
      <w:r w:rsidR="008C4D16">
        <w:rPr>
          <w:rFonts w:hint="eastAsia"/>
          <w:lang w:eastAsia="ko-KR"/>
        </w:rPr>
        <w:t xml:space="preserve"> the official email of IALA member.</w:t>
      </w:r>
      <w:r w:rsidR="00DB6133">
        <w:rPr>
          <w:rFonts w:hint="eastAsia"/>
          <w:lang w:eastAsia="ko-KR"/>
        </w:rPr>
        <w:t xml:space="preserve"> And then the second </w:t>
      </w:r>
      <w:r w:rsidR="00782E08">
        <w:rPr>
          <w:lang w:eastAsia="ko-KR"/>
        </w:rPr>
        <w:t>form of applications was</w:t>
      </w:r>
      <w:r w:rsidR="00DB6133">
        <w:rPr>
          <w:rFonts w:hint="eastAsia"/>
          <w:lang w:eastAsia="ko-KR"/>
        </w:rPr>
        <w:t xml:space="preserve"> handed out to the member</w:t>
      </w:r>
      <w:r w:rsidR="00581BE8">
        <w:rPr>
          <w:rFonts w:hint="eastAsia"/>
          <w:lang w:eastAsia="ko-KR"/>
        </w:rPr>
        <w:t>s</w:t>
      </w:r>
      <w:r w:rsidR="00DB6133">
        <w:rPr>
          <w:rFonts w:hint="eastAsia"/>
          <w:lang w:eastAsia="ko-KR"/>
        </w:rPr>
        <w:t xml:space="preserve"> in May</w:t>
      </w:r>
      <w:r w:rsidR="00DC2BED">
        <w:rPr>
          <w:rFonts w:hint="eastAsia"/>
          <w:lang w:eastAsia="ko-KR"/>
        </w:rPr>
        <w:t xml:space="preserve"> by IALA Secretariat</w:t>
      </w:r>
      <w:r w:rsidR="00DB6133">
        <w:rPr>
          <w:rFonts w:hint="eastAsia"/>
          <w:lang w:eastAsia="ko-KR"/>
        </w:rPr>
        <w:t xml:space="preserve"> like Annex </w:t>
      </w:r>
      <w:r w:rsidR="00DC2BED">
        <w:rPr>
          <w:rFonts w:hint="eastAsia"/>
          <w:lang w:eastAsia="ko-KR"/>
        </w:rPr>
        <w:t>2</w:t>
      </w:r>
      <w:r w:rsidR="00DB6133">
        <w:rPr>
          <w:rFonts w:hint="eastAsia"/>
          <w:lang w:eastAsia="ko-KR"/>
        </w:rPr>
        <w:t xml:space="preserve">. </w:t>
      </w:r>
      <w:r w:rsidR="00DC2BED">
        <w:rPr>
          <w:rFonts w:hint="eastAsia"/>
          <w:lang w:eastAsia="ko-KR"/>
        </w:rPr>
        <w:t>MOF urged 2</w:t>
      </w:r>
      <w:r w:rsidR="00690EE1">
        <w:rPr>
          <w:rFonts w:hint="eastAsia"/>
          <w:lang w:eastAsia="ko-KR"/>
        </w:rPr>
        <w:t>3</w:t>
      </w:r>
      <w:r w:rsidR="00DC2BED">
        <w:rPr>
          <w:rFonts w:hint="eastAsia"/>
          <w:lang w:eastAsia="ko-KR"/>
        </w:rPr>
        <w:t xml:space="preserve"> council members to join into the exhibition during the 64th IALA Council meeting in June. Lately IALA Conference Secretariat again requested </w:t>
      </w:r>
      <w:r w:rsidR="00581BE8">
        <w:rPr>
          <w:rFonts w:hint="eastAsia"/>
          <w:lang w:eastAsia="ko-KR"/>
        </w:rPr>
        <w:t xml:space="preserve">the answer their intention to </w:t>
      </w:r>
      <w:r w:rsidR="00581BE8">
        <w:rPr>
          <w:lang w:eastAsia="ko-KR"/>
        </w:rPr>
        <w:t>participate</w:t>
      </w:r>
      <w:r w:rsidR="00581BE8">
        <w:rPr>
          <w:rFonts w:hint="eastAsia"/>
          <w:lang w:eastAsia="ko-KR"/>
        </w:rPr>
        <w:t xml:space="preserve"> in the event with application forms. </w:t>
      </w:r>
      <w:r w:rsidR="001927BC">
        <w:rPr>
          <w:lang w:eastAsia="ko-KR"/>
        </w:rPr>
        <w:t>Thankfully</w:t>
      </w:r>
      <w:r w:rsidR="00F240DD">
        <w:rPr>
          <w:rFonts w:hint="eastAsia"/>
          <w:lang w:eastAsia="ko-KR"/>
        </w:rPr>
        <w:t>,</w:t>
      </w:r>
      <w:r w:rsidR="001927BC">
        <w:rPr>
          <w:rFonts w:hint="eastAsia"/>
          <w:lang w:eastAsia="ko-KR"/>
        </w:rPr>
        <w:t xml:space="preserve"> </w:t>
      </w:r>
      <w:r w:rsidR="00DA75F3">
        <w:rPr>
          <w:rFonts w:hint="eastAsia"/>
          <w:lang w:eastAsia="ko-KR"/>
        </w:rPr>
        <w:t xml:space="preserve">9 members submitted those </w:t>
      </w:r>
      <w:r w:rsidR="00DA75F3">
        <w:rPr>
          <w:rFonts w:hint="eastAsia"/>
        </w:rPr>
        <w:t xml:space="preserve">by </w:t>
      </w:r>
      <w:r w:rsidR="00DA75F3">
        <w:rPr>
          <w:rFonts w:hint="eastAsia"/>
          <w:lang w:eastAsia="ko-KR"/>
        </w:rPr>
        <w:t>26</w:t>
      </w:r>
      <w:r w:rsidR="00DA75F3" w:rsidRPr="00FB2C4E">
        <w:rPr>
          <w:rFonts w:hint="eastAsia"/>
        </w:rPr>
        <w:t xml:space="preserve">th </w:t>
      </w:r>
      <w:r w:rsidR="0085217B">
        <w:rPr>
          <w:rFonts w:hint="eastAsia"/>
          <w:lang w:eastAsia="ko-KR"/>
        </w:rPr>
        <w:t>Sep</w:t>
      </w:r>
      <w:r w:rsidR="00DA75F3" w:rsidRPr="00FB2C4E">
        <w:rPr>
          <w:rFonts w:hint="eastAsia"/>
        </w:rPr>
        <w:t xml:space="preserve"> </w:t>
      </w:r>
      <w:r w:rsidR="00DA75F3" w:rsidRPr="00FB2C4E">
        <w:t>2017</w:t>
      </w:r>
      <w:r w:rsidR="00BB3099">
        <w:rPr>
          <w:rFonts w:hint="eastAsia"/>
          <w:lang w:eastAsia="ko-KR"/>
        </w:rPr>
        <w:t>(Ref. Annex 3</w:t>
      </w:r>
      <w:r w:rsidR="00DA75F3">
        <w:rPr>
          <w:lang w:eastAsia="ko-KR"/>
        </w:rPr>
        <w:t>);</w:t>
      </w:r>
      <w:r w:rsidR="00DA75F3" w:rsidRPr="00FB2C4E">
        <w:rPr>
          <w:rFonts w:hint="eastAsia"/>
        </w:rPr>
        <w:t xml:space="preserve"> they include small and large </w:t>
      </w:r>
      <w:r w:rsidR="00DA75F3" w:rsidRPr="00FB2C4E">
        <w:t>artefacts</w:t>
      </w:r>
      <w:r w:rsidR="00DA75F3" w:rsidRPr="00FB2C4E">
        <w:rPr>
          <w:rFonts w:hint="eastAsia"/>
        </w:rPr>
        <w:t>.</w:t>
      </w:r>
      <w:r w:rsidR="001927BC">
        <w:rPr>
          <w:rFonts w:hint="eastAsia"/>
          <w:lang w:eastAsia="ko-KR"/>
        </w:rPr>
        <w:t xml:space="preserve"> </w:t>
      </w:r>
      <w:r w:rsidR="00FE3998">
        <w:rPr>
          <w:rFonts w:hint="eastAsia"/>
          <w:lang w:eastAsia="ko-KR"/>
        </w:rPr>
        <w:t xml:space="preserve">Beside </w:t>
      </w:r>
      <w:r w:rsidR="001927BC">
        <w:rPr>
          <w:rFonts w:hint="eastAsia"/>
          <w:lang w:eastAsia="ko-KR"/>
        </w:rPr>
        <w:t>U</w:t>
      </w:r>
      <w:r w:rsidR="00FE3998">
        <w:rPr>
          <w:rFonts w:hint="eastAsia"/>
          <w:lang w:eastAsia="ko-KR"/>
        </w:rPr>
        <w:t xml:space="preserve">nited States Coast </w:t>
      </w:r>
      <w:r w:rsidR="00782E08">
        <w:rPr>
          <w:lang w:eastAsia="ko-KR"/>
        </w:rPr>
        <w:t>Guard (</w:t>
      </w:r>
      <w:r w:rsidR="00FE3998">
        <w:rPr>
          <w:rFonts w:hint="eastAsia"/>
          <w:lang w:eastAsia="ko-KR"/>
        </w:rPr>
        <w:t>U</w:t>
      </w:r>
      <w:r w:rsidR="001927BC">
        <w:rPr>
          <w:rFonts w:hint="eastAsia"/>
          <w:lang w:eastAsia="ko-KR"/>
        </w:rPr>
        <w:t>SCG</w:t>
      </w:r>
      <w:r w:rsidR="00FE3998">
        <w:rPr>
          <w:rFonts w:hint="eastAsia"/>
          <w:lang w:eastAsia="ko-KR"/>
        </w:rPr>
        <w:t>)</w:t>
      </w:r>
      <w:r w:rsidR="00DC1A51">
        <w:rPr>
          <w:rFonts w:hint="eastAsia"/>
          <w:lang w:eastAsia="ko-KR"/>
        </w:rPr>
        <w:t xml:space="preserve"> recently informed MOF</w:t>
      </w:r>
      <w:r w:rsidR="00F240DD">
        <w:rPr>
          <w:rFonts w:hint="eastAsia"/>
          <w:lang w:eastAsia="ko-KR"/>
        </w:rPr>
        <w:t xml:space="preserve"> that </w:t>
      </w:r>
      <w:r w:rsidR="00FE3998">
        <w:rPr>
          <w:rFonts w:hint="eastAsia"/>
          <w:lang w:eastAsia="ko-KR"/>
        </w:rPr>
        <w:t xml:space="preserve">the </w:t>
      </w:r>
      <w:r w:rsidR="001927BC">
        <w:rPr>
          <w:rFonts w:hint="eastAsia"/>
          <w:lang w:eastAsia="ko-KR"/>
        </w:rPr>
        <w:t xml:space="preserve">buoy tender of Alaska </w:t>
      </w:r>
      <w:r w:rsidR="00F240DD">
        <w:rPr>
          <w:rFonts w:hint="eastAsia"/>
          <w:lang w:eastAsia="ko-KR"/>
        </w:rPr>
        <w:t xml:space="preserve">will be dispatched </w:t>
      </w:r>
      <w:r w:rsidR="00FE3998">
        <w:rPr>
          <w:rFonts w:hint="eastAsia"/>
          <w:lang w:eastAsia="ko-KR"/>
        </w:rPr>
        <w:t>for the special</w:t>
      </w:r>
      <w:r w:rsidR="00F240DD">
        <w:rPr>
          <w:rFonts w:hint="eastAsia"/>
          <w:lang w:eastAsia="ko-KR"/>
        </w:rPr>
        <w:t xml:space="preserve"> ceremony </w:t>
      </w:r>
      <w:r w:rsidR="00FE3998">
        <w:rPr>
          <w:rFonts w:hint="eastAsia"/>
          <w:lang w:eastAsia="ko-KR"/>
        </w:rPr>
        <w:t>of Conference.</w:t>
      </w:r>
    </w:p>
    <w:p w:rsidR="000F0146" w:rsidRPr="00922A39" w:rsidRDefault="000F0146" w:rsidP="004C7882">
      <w:pPr>
        <w:pStyle w:val="BodyText"/>
        <w:rPr>
          <w:lang w:eastAsia="ko-KR"/>
        </w:rPr>
      </w:pPr>
      <w:r>
        <w:rPr>
          <w:rFonts w:hint="eastAsia"/>
          <w:lang w:eastAsia="ko-KR"/>
        </w:rPr>
        <w:t xml:space="preserve"> MOF plans to arrange the exhibition hall according to the lighthouse heritages of members, </w:t>
      </w:r>
      <w:r w:rsidR="00690EE1">
        <w:rPr>
          <w:lang w:eastAsia="ko-KR"/>
        </w:rPr>
        <w:t>Fresnel</w:t>
      </w:r>
      <w:r>
        <w:rPr>
          <w:rFonts w:hint="eastAsia"/>
          <w:lang w:eastAsia="ko-KR"/>
        </w:rPr>
        <w:t xml:space="preserve"> lens, introduction of lights transition, miscel</w:t>
      </w:r>
      <w:r w:rsidR="00690EE1">
        <w:rPr>
          <w:rFonts w:hint="eastAsia"/>
          <w:lang w:eastAsia="ko-KR"/>
        </w:rPr>
        <w:t>laneous items, promotion of MOF and IALA</w:t>
      </w:r>
      <w:r>
        <w:rPr>
          <w:rFonts w:hint="eastAsia"/>
          <w:lang w:eastAsia="ko-KR"/>
        </w:rPr>
        <w:t>, talk concert</w:t>
      </w:r>
      <w:r w:rsidR="00690EE1">
        <w:rPr>
          <w:rFonts w:hint="eastAsia"/>
          <w:lang w:eastAsia="ko-KR"/>
        </w:rPr>
        <w:t xml:space="preserve"> hall</w:t>
      </w:r>
      <w:r>
        <w:rPr>
          <w:rFonts w:hint="eastAsia"/>
          <w:lang w:eastAsia="ko-KR"/>
        </w:rPr>
        <w:t xml:space="preserve">, event, pictures, </w:t>
      </w:r>
      <w:r w:rsidR="007D30FA">
        <w:rPr>
          <w:lang w:eastAsia="ko-KR"/>
        </w:rPr>
        <w:t>etc.</w:t>
      </w:r>
      <w:r w:rsidR="00690EE1">
        <w:rPr>
          <w:rFonts w:hint="eastAsia"/>
          <w:lang w:eastAsia="ko-KR"/>
        </w:rPr>
        <w:t>(</w:t>
      </w:r>
      <w:r w:rsidR="00346365">
        <w:rPr>
          <w:rFonts w:hint="eastAsia"/>
          <w:lang w:eastAsia="ko-KR"/>
        </w:rPr>
        <w:t>A</w:t>
      </w:r>
      <w:r w:rsidR="00690EE1">
        <w:rPr>
          <w:rFonts w:hint="eastAsia"/>
          <w:lang w:eastAsia="ko-KR"/>
        </w:rPr>
        <w:t>nnex</w:t>
      </w:r>
      <w:r w:rsidR="007D30FA">
        <w:rPr>
          <w:rFonts w:hint="eastAsia"/>
          <w:lang w:eastAsia="ko-KR"/>
        </w:rPr>
        <w:t>4</w:t>
      </w:r>
      <w:r w:rsidR="00346365">
        <w:rPr>
          <w:rFonts w:hint="eastAsia"/>
          <w:lang w:eastAsia="ko-KR"/>
        </w:rPr>
        <w:t>)</w:t>
      </w:r>
      <w:r w:rsidR="002D10F4">
        <w:rPr>
          <w:rFonts w:hint="eastAsia"/>
          <w:lang w:eastAsia="ko-KR"/>
        </w:rPr>
        <w:t>.</w:t>
      </w:r>
    </w:p>
    <w:p w:rsidR="00A446C9" w:rsidRPr="00274B80" w:rsidRDefault="00A446C9" w:rsidP="00274B80">
      <w:pPr>
        <w:keepNext/>
        <w:numPr>
          <w:ilvl w:val="0"/>
          <w:numId w:val="16"/>
        </w:numPr>
        <w:spacing w:before="240" w:after="240"/>
        <w:ind w:left="357" w:hanging="357"/>
        <w:outlineLvl w:val="0"/>
        <w:rPr>
          <w:rFonts w:ascii="Calibri" w:hAnsi="Calibri" w:cs="Times New Roman"/>
          <w:b/>
          <w:caps/>
          <w:color w:val="0070C0"/>
          <w:kern w:val="28"/>
          <w:lang w:eastAsia="ko-KR"/>
        </w:rPr>
      </w:pPr>
      <w:r w:rsidRPr="00274B80">
        <w:rPr>
          <w:rFonts w:ascii="Calibri" w:hAnsi="Calibri" w:cs="Times New Roman"/>
          <w:b/>
          <w:caps/>
          <w:color w:val="0070C0"/>
          <w:kern w:val="28"/>
          <w:lang w:eastAsia="ko-KR"/>
        </w:rPr>
        <w:t>Discussion</w:t>
      </w:r>
    </w:p>
    <w:p w:rsidR="00FC71FA" w:rsidRDefault="00EB1951" w:rsidP="00FC71FA">
      <w:pPr>
        <w:pStyle w:val="BodyText"/>
        <w:rPr>
          <w:lang w:eastAsia="ko-KR"/>
        </w:rPr>
      </w:pPr>
      <w:r>
        <w:rPr>
          <w:rFonts w:hint="eastAsia"/>
          <w:lang w:eastAsia="ko-KR"/>
        </w:rPr>
        <w:t xml:space="preserve"> World Lighthouse Heritage Exhibition </w:t>
      </w:r>
      <w:r w:rsidR="004C7882">
        <w:rPr>
          <w:rFonts w:hint="eastAsia"/>
          <w:lang w:eastAsia="ko-KR"/>
        </w:rPr>
        <w:t>would fascinate many people with various top</w:t>
      </w:r>
      <w:r>
        <w:rPr>
          <w:rFonts w:hint="eastAsia"/>
          <w:lang w:eastAsia="ko-KR"/>
        </w:rPr>
        <w:t xml:space="preserve">ics and subjects </w:t>
      </w:r>
      <w:r w:rsidR="004C7882">
        <w:rPr>
          <w:rFonts w:hint="eastAsia"/>
          <w:lang w:eastAsia="ko-KR"/>
        </w:rPr>
        <w:t>related to aid to navigation</w:t>
      </w:r>
      <w:r w:rsidR="00265359">
        <w:rPr>
          <w:rFonts w:hint="eastAsia"/>
          <w:lang w:eastAsia="ko-KR"/>
        </w:rPr>
        <w:t xml:space="preserve">. Every </w:t>
      </w:r>
      <w:r w:rsidR="00265359">
        <w:rPr>
          <w:lang w:eastAsia="ko-KR"/>
        </w:rPr>
        <w:t>member</w:t>
      </w:r>
      <w:r w:rsidR="00265359">
        <w:rPr>
          <w:rFonts w:hint="eastAsia"/>
          <w:lang w:eastAsia="ko-KR"/>
        </w:rPr>
        <w:t xml:space="preserve"> participation and interest is required to </w:t>
      </w:r>
      <w:r w:rsidR="00265359">
        <w:rPr>
          <w:lang w:eastAsia="ko-KR"/>
        </w:rPr>
        <w:t>make</w:t>
      </w:r>
      <w:r w:rsidR="00265359">
        <w:rPr>
          <w:rFonts w:hint="eastAsia"/>
          <w:lang w:eastAsia="ko-KR"/>
        </w:rPr>
        <w:t xml:space="preserve"> this event meaningful and the Conference successful.</w:t>
      </w:r>
      <w:r w:rsidR="001C74FD">
        <w:rPr>
          <w:rFonts w:hint="eastAsia"/>
          <w:lang w:eastAsia="ko-KR"/>
        </w:rPr>
        <w:t xml:space="preserve"> </w:t>
      </w:r>
      <w:r w:rsidR="00B23950">
        <w:rPr>
          <w:rFonts w:hint="eastAsia"/>
          <w:lang w:eastAsia="ko-KR"/>
        </w:rPr>
        <w:t xml:space="preserve">As long as the </w:t>
      </w:r>
      <w:r w:rsidR="00B23950">
        <w:rPr>
          <w:lang w:eastAsia="ko-KR"/>
        </w:rPr>
        <w:t>artefacts</w:t>
      </w:r>
      <w:r w:rsidR="00B23950">
        <w:rPr>
          <w:rFonts w:hint="eastAsia"/>
          <w:lang w:eastAsia="ko-KR"/>
        </w:rPr>
        <w:t xml:space="preserve"> ha</w:t>
      </w:r>
      <w:r w:rsidR="00601CD7">
        <w:rPr>
          <w:rFonts w:hint="eastAsia"/>
          <w:lang w:eastAsia="ko-KR"/>
        </w:rPr>
        <w:t>ve their own stories and histories</w:t>
      </w:r>
      <w:r w:rsidR="00B23950">
        <w:rPr>
          <w:rFonts w:hint="eastAsia"/>
          <w:lang w:eastAsia="ko-KR"/>
        </w:rPr>
        <w:t xml:space="preserve"> related to the aids to navigation</w:t>
      </w:r>
      <w:r w:rsidR="00601CD7">
        <w:rPr>
          <w:rFonts w:hint="eastAsia"/>
          <w:lang w:eastAsia="ko-KR"/>
        </w:rPr>
        <w:t>, they</w:t>
      </w:r>
      <w:r w:rsidR="00B23950">
        <w:rPr>
          <w:rFonts w:hint="eastAsia"/>
          <w:lang w:eastAsia="ko-KR"/>
        </w:rPr>
        <w:t xml:space="preserve"> would be precious and excellent disp</w:t>
      </w:r>
      <w:r w:rsidR="001C74FD">
        <w:rPr>
          <w:rFonts w:hint="eastAsia"/>
          <w:lang w:eastAsia="ko-KR"/>
        </w:rPr>
        <w:t>lays for the showcase</w:t>
      </w:r>
      <w:r w:rsidR="00B23950">
        <w:rPr>
          <w:rFonts w:hint="eastAsia"/>
          <w:lang w:eastAsia="ko-KR"/>
        </w:rPr>
        <w:t>.</w:t>
      </w:r>
      <w:r w:rsidR="00FC71FA">
        <w:rPr>
          <w:rFonts w:hint="eastAsia"/>
          <w:lang w:eastAsia="ko-KR"/>
        </w:rPr>
        <w:t xml:space="preserve"> Once the application is submitted, MOF will review its display location, the method of transportation and the charge of insurance fee </w:t>
      </w:r>
      <w:r w:rsidR="00FC71FA">
        <w:rPr>
          <w:lang w:eastAsia="ko-KR"/>
        </w:rPr>
        <w:t>with regard to</w:t>
      </w:r>
      <w:r w:rsidR="00FC71FA">
        <w:rPr>
          <w:rFonts w:hint="eastAsia"/>
          <w:lang w:eastAsia="ko-KR"/>
        </w:rPr>
        <w:t xml:space="preserve"> the condition of offer</w:t>
      </w:r>
      <w:r w:rsidR="007D30FA">
        <w:rPr>
          <w:rFonts w:hint="eastAsia"/>
          <w:lang w:eastAsia="ko-KR"/>
        </w:rPr>
        <w:t>.</w:t>
      </w:r>
    </w:p>
    <w:p w:rsidR="0010272E" w:rsidRDefault="0085217B" w:rsidP="00EB1951">
      <w:pPr>
        <w:pStyle w:val="BodyText"/>
        <w:rPr>
          <w:lang w:eastAsia="ko-KR"/>
        </w:rPr>
      </w:pPr>
      <w:r>
        <w:rPr>
          <w:rFonts w:cs="Calibri" w:hint="eastAsia"/>
          <w:lang w:eastAsia="ko-KR"/>
        </w:rPr>
        <w:t xml:space="preserve"> MOF suggest</w:t>
      </w:r>
      <w:r w:rsidR="007D30FA">
        <w:rPr>
          <w:rFonts w:cs="Calibri" w:hint="eastAsia"/>
          <w:lang w:eastAsia="ko-KR"/>
        </w:rPr>
        <w:t>s</w:t>
      </w:r>
      <w:r>
        <w:rPr>
          <w:rFonts w:cs="Calibri" w:hint="eastAsia"/>
          <w:lang w:eastAsia="ko-KR"/>
        </w:rPr>
        <w:t xml:space="preserve"> a</w:t>
      </w:r>
      <w:r w:rsidR="00B23950">
        <w:rPr>
          <w:rFonts w:cs="Calibri" w:hint="eastAsia"/>
          <w:lang w:eastAsia="ko-KR"/>
        </w:rPr>
        <w:t>lternatives t</w:t>
      </w:r>
      <w:r w:rsidR="000D5DED">
        <w:rPr>
          <w:rFonts w:cs="Calibri" w:hint="eastAsia"/>
          <w:lang w:eastAsia="ko-KR"/>
        </w:rPr>
        <w:t xml:space="preserve">o promote their </w:t>
      </w:r>
      <w:r w:rsidR="00B23950">
        <w:rPr>
          <w:rFonts w:cs="Calibri" w:hint="eastAsia"/>
          <w:lang w:eastAsia="ko-KR"/>
        </w:rPr>
        <w:t>contribution are</w:t>
      </w:r>
      <w:r w:rsidR="000D5DED">
        <w:rPr>
          <w:rFonts w:cs="Calibri" w:hint="eastAsia"/>
          <w:lang w:eastAsia="ko-KR"/>
        </w:rPr>
        <w:t xml:space="preserve"> IALA Conference Secretariat would make </w:t>
      </w:r>
      <w:r w:rsidR="000D5DED">
        <w:rPr>
          <w:rFonts w:cs="Calibri"/>
          <w:lang w:eastAsia="ko-KR"/>
        </w:rPr>
        <w:t>special</w:t>
      </w:r>
      <w:r w:rsidR="000D5DED">
        <w:rPr>
          <w:rFonts w:cs="Calibri" w:hint="eastAsia"/>
          <w:lang w:eastAsia="ko-KR"/>
        </w:rPr>
        <w:t xml:space="preserve"> </w:t>
      </w:r>
      <w:r w:rsidR="007D30FA">
        <w:rPr>
          <w:rFonts w:cs="Calibri" w:hint="eastAsia"/>
          <w:lang w:eastAsia="ko-KR"/>
        </w:rPr>
        <w:t xml:space="preserve">heritage </w:t>
      </w:r>
      <w:r>
        <w:rPr>
          <w:rFonts w:cs="Calibri" w:hint="eastAsia"/>
          <w:lang w:eastAsia="ko-KR"/>
        </w:rPr>
        <w:t>exhibition book</w:t>
      </w:r>
      <w:r w:rsidR="007D30FA">
        <w:rPr>
          <w:rFonts w:cs="Calibri" w:hint="eastAsia"/>
          <w:lang w:eastAsia="ko-KR"/>
        </w:rPr>
        <w:t xml:space="preserve"> </w:t>
      </w:r>
      <w:r w:rsidR="000D5DED">
        <w:rPr>
          <w:rFonts w:cs="Calibri" w:hint="eastAsia"/>
          <w:lang w:eastAsia="ko-KR"/>
        </w:rPr>
        <w:t xml:space="preserve">of IALA </w:t>
      </w:r>
      <w:r w:rsidR="000D5DED">
        <w:rPr>
          <w:rFonts w:cs="Calibri"/>
          <w:lang w:eastAsia="ko-KR"/>
        </w:rPr>
        <w:t>Conference</w:t>
      </w:r>
      <w:r w:rsidR="000D5DED">
        <w:rPr>
          <w:rFonts w:cs="Calibri" w:hint="eastAsia"/>
          <w:lang w:eastAsia="ko-KR"/>
        </w:rPr>
        <w:t xml:space="preserve"> to</w:t>
      </w:r>
      <w:r w:rsidR="0010272E">
        <w:rPr>
          <w:rFonts w:cs="Calibri" w:hint="eastAsia"/>
          <w:lang w:eastAsia="ko-KR"/>
        </w:rPr>
        <w:t xml:space="preserve"> include their </w:t>
      </w:r>
      <w:r w:rsidR="000D5DED">
        <w:rPr>
          <w:rFonts w:cs="Calibri" w:hint="eastAsia"/>
          <w:lang w:eastAsia="ko-KR"/>
        </w:rPr>
        <w:t xml:space="preserve">contribution and their heritages </w:t>
      </w:r>
      <w:r w:rsidR="000D5DED">
        <w:rPr>
          <w:rFonts w:cs="Calibri"/>
          <w:lang w:eastAsia="ko-KR"/>
        </w:rPr>
        <w:t>will be broadcast in the media with names and logos of the or</w:t>
      </w:r>
      <w:r w:rsidR="000D5DED">
        <w:rPr>
          <w:rFonts w:cs="Calibri" w:hint="eastAsia"/>
          <w:lang w:eastAsia="ko-KR"/>
        </w:rPr>
        <w:t xml:space="preserve">ganization, benefit from the services of the media campaign accompanying this event. </w:t>
      </w:r>
      <w:r w:rsidR="00B23950">
        <w:rPr>
          <w:rFonts w:cs="Calibri" w:hint="eastAsia"/>
          <w:lang w:eastAsia="ko-KR"/>
        </w:rPr>
        <w:t>E</w:t>
      </w:r>
      <w:r w:rsidR="00EB1951" w:rsidRPr="00320E26">
        <w:rPr>
          <w:rFonts w:hint="eastAsia"/>
        </w:rPr>
        <w:t>ach participant will be provided with an integrated shared file contains the proceedings of the conference and photo exhibition developer and television.</w:t>
      </w:r>
      <w:r w:rsidR="00DA75F3">
        <w:rPr>
          <w:rFonts w:hint="eastAsia"/>
          <w:lang w:eastAsia="ko-KR"/>
        </w:rPr>
        <w:t xml:space="preserve"> </w:t>
      </w:r>
    </w:p>
    <w:p w:rsidR="00922A39" w:rsidRDefault="001927BC" w:rsidP="00922A39">
      <w:pPr>
        <w:pStyle w:val="BodyText"/>
        <w:rPr>
          <w:lang w:eastAsia="ko-KR"/>
        </w:rPr>
      </w:pPr>
      <w:r>
        <w:rPr>
          <w:rFonts w:hint="eastAsia"/>
          <w:lang w:eastAsia="ko-KR"/>
        </w:rPr>
        <w:t xml:space="preserve"> </w:t>
      </w:r>
      <w:r w:rsidR="007D30FA">
        <w:rPr>
          <w:rFonts w:hint="eastAsia"/>
          <w:lang w:eastAsia="ko-KR"/>
        </w:rPr>
        <w:t>Finally, we</w:t>
      </w:r>
      <w:r>
        <w:rPr>
          <w:rFonts w:hint="eastAsia"/>
          <w:lang w:eastAsia="ko-KR"/>
        </w:rPr>
        <w:t xml:space="preserve"> need discuss the </w:t>
      </w:r>
      <w:r w:rsidR="004416A8">
        <w:rPr>
          <w:rFonts w:hint="eastAsia"/>
          <w:lang w:eastAsia="ko-KR"/>
        </w:rPr>
        <w:t xml:space="preserve">effective </w:t>
      </w:r>
      <w:r>
        <w:rPr>
          <w:rFonts w:hint="eastAsia"/>
          <w:lang w:eastAsia="ko-KR"/>
        </w:rPr>
        <w:t>method</w:t>
      </w:r>
      <w:r w:rsidR="004416A8">
        <w:rPr>
          <w:rFonts w:hint="eastAsia"/>
          <w:lang w:eastAsia="ko-KR"/>
        </w:rPr>
        <w:t>s</w:t>
      </w:r>
      <w:r>
        <w:rPr>
          <w:rFonts w:hint="eastAsia"/>
          <w:lang w:eastAsia="ko-KR"/>
        </w:rPr>
        <w:t xml:space="preserve"> to enc</w:t>
      </w:r>
      <w:r w:rsidR="001A10EE">
        <w:rPr>
          <w:rFonts w:hint="eastAsia"/>
          <w:lang w:eastAsia="ko-KR"/>
        </w:rPr>
        <w:t>ourage IALA members to submit mor</w:t>
      </w:r>
      <w:r w:rsidR="002D10F4">
        <w:rPr>
          <w:rFonts w:hint="eastAsia"/>
          <w:lang w:eastAsia="ko-KR"/>
        </w:rPr>
        <w:t xml:space="preserve">e heritages for the exhibition and how to make the exhibition arranged </w:t>
      </w:r>
      <w:r w:rsidR="002D10F4">
        <w:rPr>
          <w:lang w:eastAsia="ko-KR"/>
        </w:rPr>
        <w:t>fruitfully</w:t>
      </w:r>
      <w:r w:rsidR="002D10F4">
        <w:rPr>
          <w:rFonts w:hint="eastAsia"/>
          <w:lang w:eastAsia="ko-KR"/>
        </w:rPr>
        <w:t xml:space="preserve"> to introduce heritages of aids to navigation to participants and the public.</w:t>
      </w:r>
    </w:p>
    <w:p w:rsidR="00A446C9" w:rsidRPr="00274B80" w:rsidRDefault="00A446C9" w:rsidP="00274B80">
      <w:pPr>
        <w:keepNext/>
        <w:numPr>
          <w:ilvl w:val="0"/>
          <w:numId w:val="16"/>
        </w:numPr>
        <w:spacing w:before="240" w:after="240"/>
        <w:ind w:left="357" w:hanging="357"/>
        <w:outlineLvl w:val="0"/>
        <w:rPr>
          <w:rFonts w:ascii="Calibri" w:hAnsi="Calibri" w:cs="Times New Roman"/>
          <w:b/>
          <w:caps/>
          <w:color w:val="0070C0"/>
          <w:kern w:val="28"/>
          <w:lang w:eastAsia="ko-KR"/>
        </w:rPr>
      </w:pPr>
      <w:r w:rsidRPr="00274B80">
        <w:rPr>
          <w:rFonts w:ascii="Calibri" w:hAnsi="Calibri" w:cs="Times New Roman"/>
          <w:b/>
          <w:caps/>
          <w:color w:val="0070C0"/>
          <w:kern w:val="28"/>
          <w:lang w:eastAsia="ko-KR"/>
        </w:rPr>
        <w:t>Action requested of the Committee</w:t>
      </w:r>
    </w:p>
    <w:p w:rsidR="00274B80" w:rsidRDefault="00274B80" w:rsidP="00274B80">
      <w:pPr>
        <w:pStyle w:val="BodyText"/>
        <w:numPr>
          <w:ilvl w:val="0"/>
          <w:numId w:val="22"/>
        </w:numPr>
        <w:ind w:left="709"/>
        <w:rPr>
          <w:lang w:eastAsia="ko-KR"/>
        </w:rPr>
      </w:pPr>
      <w:r>
        <w:rPr>
          <w:lang w:eastAsia="ko-KR"/>
        </w:rPr>
        <w:t>Open the 2nd meeting of World Lighthouse Heritage Exhibition Committee on 10.</w:t>
      </w:r>
      <w:r>
        <w:rPr>
          <w:rFonts w:hint="eastAsia"/>
          <w:lang w:eastAsia="ko-KR"/>
        </w:rPr>
        <w:t>Oct</w:t>
      </w:r>
      <w:r>
        <w:rPr>
          <w:lang w:eastAsia="ko-KR"/>
        </w:rPr>
        <w:t>.2017.</w:t>
      </w:r>
    </w:p>
    <w:p w:rsidR="00274B80" w:rsidRDefault="002D10F4" w:rsidP="00274B80">
      <w:pPr>
        <w:pStyle w:val="BodyText"/>
        <w:widowControl w:val="0"/>
        <w:numPr>
          <w:ilvl w:val="0"/>
          <w:numId w:val="29"/>
        </w:numPr>
        <w:wordWrap w:val="0"/>
        <w:autoSpaceDE w:val="0"/>
        <w:autoSpaceDN w:val="0"/>
        <w:spacing w:after="200"/>
        <w:ind w:left="709"/>
        <w:rPr>
          <w:lang w:eastAsia="ko-KR"/>
        </w:rPr>
      </w:pPr>
      <w:r>
        <w:rPr>
          <w:rFonts w:hint="eastAsia"/>
          <w:lang w:eastAsia="ko-KR"/>
        </w:rPr>
        <w:t>Find</w:t>
      </w:r>
      <w:r w:rsidR="00274B80" w:rsidRPr="007422B7">
        <w:rPr>
          <w:rFonts w:hint="eastAsia"/>
          <w:lang w:eastAsia="ko-KR"/>
        </w:rPr>
        <w:t xml:space="preserve"> the </w:t>
      </w:r>
      <w:r w:rsidR="00274B80" w:rsidRPr="00274B80">
        <w:rPr>
          <w:lang w:eastAsia="ko-KR"/>
        </w:rPr>
        <w:t>alternatives</w:t>
      </w:r>
      <w:r w:rsidR="00274B80" w:rsidRPr="00274B80">
        <w:rPr>
          <w:rFonts w:hint="eastAsia"/>
          <w:lang w:eastAsia="ko-KR"/>
        </w:rPr>
        <w:t xml:space="preserve"> to </w:t>
      </w:r>
      <w:r w:rsidR="00274B80" w:rsidRPr="00274B80">
        <w:rPr>
          <w:lang w:eastAsia="ko-KR"/>
        </w:rPr>
        <w:t>encourage</w:t>
      </w:r>
      <w:r w:rsidR="00274B80" w:rsidRPr="00274B80">
        <w:rPr>
          <w:rFonts w:hint="eastAsia"/>
          <w:lang w:eastAsia="ko-KR"/>
        </w:rPr>
        <w:t xml:space="preserve"> more </w:t>
      </w:r>
      <w:r w:rsidR="00274B80" w:rsidRPr="00274B80">
        <w:rPr>
          <w:lang w:eastAsia="ko-KR"/>
        </w:rPr>
        <w:t>participation</w:t>
      </w:r>
      <w:r w:rsidR="00274B80" w:rsidRPr="00274B80">
        <w:rPr>
          <w:rFonts w:hint="eastAsia"/>
          <w:lang w:eastAsia="ko-KR"/>
        </w:rPr>
        <w:t xml:space="preserve"> of </w:t>
      </w:r>
      <w:r w:rsidR="00274B80" w:rsidRPr="00274B80">
        <w:rPr>
          <w:lang w:eastAsia="ko-KR"/>
        </w:rPr>
        <w:t>members</w:t>
      </w:r>
      <w:r w:rsidR="00274B80" w:rsidRPr="00274B80">
        <w:rPr>
          <w:rFonts w:hint="eastAsia"/>
          <w:lang w:eastAsia="ko-KR"/>
        </w:rPr>
        <w:t xml:space="preserve"> in the exhibition.</w:t>
      </w:r>
    </w:p>
    <w:p w:rsidR="002D10F4" w:rsidRDefault="002D10F4" w:rsidP="00274B80">
      <w:pPr>
        <w:pStyle w:val="BodyText"/>
        <w:widowControl w:val="0"/>
        <w:numPr>
          <w:ilvl w:val="0"/>
          <w:numId w:val="29"/>
        </w:numPr>
        <w:wordWrap w:val="0"/>
        <w:autoSpaceDE w:val="0"/>
        <w:autoSpaceDN w:val="0"/>
        <w:spacing w:after="200"/>
        <w:ind w:left="709"/>
        <w:rPr>
          <w:lang w:eastAsia="ko-KR"/>
        </w:rPr>
      </w:pPr>
      <w:r>
        <w:rPr>
          <w:rFonts w:hint="eastAsia"/>
          <w:lang w:eastAsia="ko-KR"/>
        </w:rPr>
        <w:t>Discuss the exhibition arrangement to introduce heritages of aids to navigation to participants and the public effectively</w:t>
      </w:r>
    </w:p>
    <w:p w:rsidR="00320E26" w:rsidRPr="003729BC" w:rsidRDefault="00320E26" w:rsidP="00274B80">
      <w:pPr>
        <w:pStyle w:val="List1"/>
        <w:widowControl w:val="0"/>
        <w:numPr>
          <w:ilvl w:val="0"/>
          <w:numId w:val="22"/>
        </w:numPr>
        <w:wordWrap w:val="0"/>
        <w:autoSpaceDE w:val="0"/>
        <w:autoSpaceDN w:val="0"/>
        <w:spacing w:after="200"/>
        <w:ind w:left="709"/>
      </w:pPr>
      <w:r>
        <w:rPr>
          <w:rFonts w:hint="eastAsia"/>
        </w:rPr>
        <w:t xml:space="preserve">Distribute the exhibition application form to </w:t>
      </w:r>
      <w:r>
        <w:t>members to</w:t>
      </w:r>
      <w:r>
        <w:rPr>
          <w:rFonts w:hint="eastAsia"/>
        </w:rPr>
        <w:t xml:space="preserve"> promote their </w:t>
      </w:r>
      <w:r>
        <w:t>participation</w:t>
      </w:r>
      <w:r>
        <w:rPr>
          <w:rFonts w:hint="eastAsia"/>
        </w:rPr>
        <w:t>.</w:t>
      </w:r>
    </w:p>
    <w:p w:rsidR="003729BC" w:rsidRDefault="003729BC" w:rsidP="00274B80">
      <w:pPr>
        <w:pStyle w:val="BodyText"/>
        <w:widowControl w:val="0"/>
        <w:numPr>
          <w:ilvl w:val="0"/>
          <w:numId w:val="29"/>
        </w:numPr>
        <w:wordWrap w:val="0"/>
        <w:autoSpaceDE w:val="0"/>
        <w:autoSpaceDN w:val="0"/>
        <w:spacing w:after="200"/>
        <w:ind w:left="709"/>
      </w:pPr>
      <w:r>
        <w:rPr>
          <w:lang w:eastAsia="ko-KR"/>
        </w:rPr>
        <w:t xml:space="preserve">MOF is kindly asking IALA members to </w:t>
      </w:r>
      <w:r>
        <w:rPr>
          <w:rFonts w:hint="eastAsia"/>
          <w:lang w:eastAsia="ko-KR"/>
        </w:rPr>
        <w:t xml:space="preserve">submit the application form </w:t>
      </w:r>
      <w:r>
        <w:rPr>
          <w:lang w:eastAsia="ko-KR"/>
        </w:rPr>
        <w:t>by the end of J</w:t>
      </w:r>
      <w:r>
        <w:rPr>
          <w:rFonts w:hint="eastAsia"/>
          <w:lang w:eastAsia="ko-KR"/>
        </w:rPr>
        <w:t>an</w:t>
      </w:r>
      <w:r>
        <w:rPr>
          <w:lang w:eastAsia="ko-KR"/>
        </w:rPr>
        <w:t xml:space="preserve"> 2018.</w:t>
      </w:r>
    </w:p>
    <w:p w:rsidR="00274B80" w:rsidRDefault="007D30FA" w:rsidP="00274B80">
      <w:pPr>
        <w:pStyle w:val="BodyText"/>
        <w:widowControl w:val="0"/>
        <w:numPr>
          <w:ilvl w:val="0"/>
          <w:numId w:val="29"/>
        </w:numPr>
        <w:wordWrap w:val="0"/>
        <w:autoSpaceDE w:val="0"/>
        <w:autoSpaceDN w:val="0"/>
        <w:spacing w:after="200"/>
        <w:ind w:left="709"/>
        <w:rPr>
          <w:lang w:eastAsia="ko-KR"/>
        </w:rPr>
      </w:pPr>
      <w:r>
        <w:rPr>
          <w:rFonts w:hint="eastAsia"/>
          <w:lang w:eastAsia="ko-KR"/>
        </w:rPr>
        <w:t>IALA Members should notice</w:t>
      </w:r>
      <w:r w:rsidR="00274B80">
        <w:rPr>
          <w:lang w:eastAsia="ko-KR"/>
        </w:rPr>
        <w:t xml:space="preserve"> the IALA Conference Secretariat whether to participate in the event or not via email(heritgae@iala2018korea.org) by 30.N</w:t>
      </w:r>
      <w:r w:rsidR="00274B80">
        <w:rPr>
          <w:rFonts w:hint="eastAsia"/>
          <w:lang w:eastAsia="ko-KR"/>
        </w:rPr>
        <w:t>ov</w:t>
      </w:r>
      <w:r w:rsidR="00274B80">
        <w:rPr>
          <w:lang w:eastAsia="ko-KR"/>
        </w:rPr>
        <w:t>.2017.</w:t>
      </w:r>
    </w:p>
    <w:p w:rsidR="004D1D85" w:rsidRDefault="00320E26" w:rsidP="00274B80">
      <w:pPr>
        <w:pStyle w:val="List1"/>
        <w:widowControl w:val="0"/>
        <w:numPr>
          <w:ilvl w:val="0"/>
          <w:numId w:val="22"/>
        </w:numPr>
        <w:wordWrap w:val="0"/>
        <w:autoSpaceDE w:val="0"/>
        <w:autoSpaceDN w:val="0"/>
        <w:spacing w:after="200"/>
        <w:ind w:left="709"/>
      </w:pPr>
      <w:r>
        <w:rPr>
          <w:rFonts w:hint="eastAsia"/>
        </w:rPr>
        <w:t xml:space="preserve">Report the result of </w:t>
      </w:r>
      <w:r w:rsidR="0010272E">
        <w:rPr>
          <w:rFonts w:eastAsia="Malgun Gothic" w:hint="eastAsia"/>
          <w:lang w:eastAsia="ko-KR"/>
        </w:rPr>
        <w:t xml:space="preserve">participation status </w:t>
      </w:r>
      <w:r w:rsidR="0010272E">
        <w:rPr>
          <w:rFonts w:hint="eastAsia"/>
        </w:rPr>
        <w:t xml:space="preserve">to </w:t>
      </w:r>
      <w:r w:rsidR="0010272E">
        <w:rPr>
          <w:rFonts w:eastAsia="Malgun Gothic" w:hint="eastAsia"/>
          <w:lang w:eastAsia="ko-KR"/>
        </w:rPr>
        <w:t xml:space="preserve">the </w:t>
      </w:r>
      <w:r w:rsidR="00274B80">
        <w:rPr>
          <w:rFonts w:eastAsia="Malgun Gothic" w:hint="eastAsia"/>
          <w:lang w:eastAsia="ko-KR"/>
        </w:rPr>
        <w:t>IALA</w:t>
      </w:r>
      <w:r>
        <w:rPr>
          <w:rFonts w:hint="eastAsia"/>
        </w:rPr>
        <w:t xml:space="preserve"> Council </w:t>
      </w:r>
      <w:r w:rsidR="00274B80" w:rsidRPr="00EC5616">
        <w:rPr>
          <w:rFonts w:eastAsia="Malgun Gothic" w:hint="eastAsia"/>
          <w:lang w:eastAsia="ko-KR"/>
        </w:rPr>
        <w:t>65</w:t>
      </w:r>
    </w:p>
    <w:p w:rsidR="000005D3" w:rsidRDefault="003729BC" w:rsidP="00274B80">
      <w:pPr>
        <w:pStyle w:val="Annex"/>
        <w:numPr>
          <w:ilvl w:val="0"/>
          <w:numId w:val="17"/>
        </w:numPr>
      </w:pPr>
      <w:r>
        <w:rPr>
          <w:lang w:eastAsia="ko-KR"/>
        </w:rPr>
        <w:br w:type="page"/>
      </w:r>
      <w:r w:rsidR="00706224" w:rsidRPr="006869AB">
        <w:rPr>
          <w:rFonts w:hint="eastAsia"/>
        </w:rPr>
        <w:lastRenderedPageBreak/>
        <w:t>Proposed Time frame</w:t>
      </w:r>
    </w:p>
    <w:tbl>
      <w:tblPr>
        <w:tblW w:w="9569" w:type="dxa"/>
        <w:tblInd w:w="84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2699"/>
        <w:gridCol w:w="512"/>
        <w:gridCol w:w="333"/>
        <w:gridCol w:w="333"/>
        <w:gridCol w:w="333"/>
        <w:gridCol w:w="333"/>
        <w:gridCol w:w="333"/>
        <w:gridCol w:w="333"/>
        <w:gridCol w:w="333"/>
        <w:gridCol w:w="333"/>
        <w:gridCol w:w="333"/>
        <w:gridCol w:w="452"/>
        <w:gridCol w:w="452"/>
        <w:gridCol w:w="452"/>
        <w:gridCol w:w="333"/>
        <w:gridCol w:w="333"/>
        <w:gridCol w:w="333"/>
        <w:gridCol w:w="333"/>
        <w:gridCol w:w="333"/>
        <w:gridCol w:w="328"/>
        <w:gridCol w:w="12"/>
      </w:tblGrid>
      <w:tr w:rsidR="00706224" w:rsidRPr="009C29C8" w:rsidTr="00922A39">
        <w:trPr>
          <w:gridAfter w:val="1"/>
          <w:wAfter w:w="12" w:type="dxa"/>
          <w:trHeight w:val="492"/>
        </w:trPr>
        <w:tc>
          <w:tcPr>
            <w:tcW w:w="2699" w:type="dxa"/>
            <w:vMerge w:val="restart"/>
            <w:tcBorders>
              <w:top w:val="single" w:sz="8" w:space="0" w:color="000000"/>
              <w:left w:val="single" w:sz="8" w:space="0" w:color="000000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Activity</w:t>
            </w:r>
          </w:p>
        </w:tc>
        <w:tc>
          <w:tcPr>
            <w:tcW w:w="51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‘16</w:t>
            </w:r>
          </w:p>
        </w:tc>
        <w:tc>
          <w:tcPr>
            <w:tcW w:w="4353" w:type="dxa"/>
            <w:gridSpan w:val="1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‘17</w:t>
            </w:r>
          </w:p>
        </w:tc>
        <w:tc>
          <w:tcPr>
            <w:tcW w:w="1993" w:type="dxa"/>
            <w:gridSpan w:val="6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‘18</w:t>
            </w:r>
          </w:p>
        </w:tc>
      </w:tr>
      <w:tr w:rsidR="00706224" w:rsidRPr="009C29C8" w:rsidTr="00922A39">
        <w:trPr>
          <w:trHeight w:val="492"/>
        </w:trPr>
        <w:tc>
          <w:tcPr>
            <w:tcW w:w="2699" w:type="dxa"/>
            <w:vMerge/>
            <w:tcBorders>
              <w:top w:val="single" w:sz="8" w:space="0" w:color="000000"/>
              <w:left w:val="single" w:sz="8" w:space="0" w:color="000000"/>
              <w:bottom w:val="double" w:sz="6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12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1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2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3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4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5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6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7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8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9</w:t>
            </w:r>
          </w:p>
        </w:tc>
        <w:tc>
          <w:tcPr>
            <w:tcW w:w="452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10</w:t>
            </w:r>
          </w:p>
        </w:tc>
        <w:tc>
          <w:tcPr>
            <w:tcW w:w="452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11</w:t>
            </w:r>
          </w:p>
        </w:tc>
        <w:tc>
          <w:tcPr>
            <w:tcW w:w="452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12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1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2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3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4</w:t>
            </w:r>
          </w:p>
        </w:tc>
        <w:tc>
          <w:tcPr>
            <w:tcW w:w="333" w:type="dxa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5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double" w:sz="6" w:space="0" w:color="000000"/>
              <w:right w:val="single" w:sz="8" w:space="0" w:color="000000"/>
            </w:tcBorders>
            <w:shd w:val="clear" w:color="000000" w:fill="EDEDED"/>
            <w:vAlign w:val="center"/>
            <w:hideMark/>
          </w:tcPr>
          <w:p w:rsidR="00706224" w:rsidRPr="009C29C8" w:rsidRDefault="00706224" w:rsidP="00E12014">
            <w:pPr>
              <w:jc w:val="center"/>
              <w:rPr>
                <w:rFonts w:ascii="Calibri" w:eastAsia="Malgun Gothic" w:hAnsi="Calibri" w:cs="Gulim"/>
                <w:b/>
                <w:bCs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b/>
                <w:bCs/>
                <w:color w:val="000000"/>
                <w:lang w:eastAsia="ko-KR"/>
              </w:rPr>
              <w:t>6</w:t>
            </w:r>
          </w:p>
        </w:tc>
      </w:tr>
      <w:tr w:rsidR="00706224" w:rsidRPr="009C29C8" w:rsidTr="00922A39">
        <w:trPr>
          <w:trHeight w:val="454"/>
        </w:trPr>
        <w:tc>
          <w:tcPr>
            <w:tcW w:w="269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FF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FF0000"/>
                <w:lang w:eastAsia="ko-KR"/>
              </w:rPr>
              <w:t>2</w:t>
            </w:r>
            <w:r w:rsidRPr="009C29C8">
              <w:rPr>
                <w:rFonts w:ascii="Calibri" w:eastAsia="Malgun Gothic" w:hAnsi="Calibri" w:cs="Gulim"/>
                <w:color w:val="FF0000"/>
                <w:vertAlign w:val="superscript"/>
                <w:lang w:eastAsia="ko-KR"/>
              </w:rPr>
              <w:t>nd</w:t>
            </w:r>
            <w:r w:rsidRPr="009C29C8">
              <w:rPr>
                <w:rFonts w:ascii="Calibri" w:eastAsia="Malgun Gothic" w:hAnsi="Calibri" w:cs="Gulim"/>
                <w:color w:val="FF0000"/>
                <w:lang w:eastAsia="ko-KR"/>
              </w:rPr>
              <w:t xml:space="preserve"> Exhibition Committee</w:t>
            </w:r>
          </w:p>
        </w:tc>
        <w:tc>
          <w:tcPr>
            <w:tcW w:w="512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40" w:type="dxa"/>
            <w:gridSpan w:val="2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</w:tr>
      <w:tr w:rsidR="00706224" w:rsidRPr="009C29C8" w:rsidTr="00922A39">
        <w:trPr>
          <w:trHeight w:val="454"/>
        </w:trPr>
        <w:tc>
          <w:tcPr>
            <w:tcW w:w="26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FF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FF0000"/>
                <w:lang w:val="en-US" w:eastAsia="ko-KR"/>
              </w:rPr>
              <w:t>(IALA ENG7)</w:t>
            </w:r>
          </w:p>
        </w:tc>
        <w:tc>
          <w:tcPr>
            <w:tcW w:w="51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45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45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45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40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</w:tr>
      <w:tr w:rsidR="00706224" w:rsidRPr="009C29C8" w:rsidTr="00922A39">
        <w:trPr>
          <w:trHeight w:val="454"/>
        </w:trPr>
        <w:tc>
          <w:tcPr>
            <w:tcW w:w="26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eastAsia="ko-KR"/>
              </w:rPr>
              <w:t>IALA Council 65</w:t>
            </w:r>
          </w:p>
        </w:tc>
        <w:tc>
          <w:tcPr>
            <w:tcW w:w="5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</w:tr>
      <w:tr w:rsidR="00706224" w:rsidRPr="009C29C8" w:rsidTr="00922A39">
        <w:trPr>
          <w:trHeight w:val="454"/>
        </w:trPr>
        <w:tc>
          <w:tcPr>
            <w:tcW w:w="26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eastAsia="ko-KR"/>
              </w:rPr>
              <w:t>3</w:t>
            </w:r>
            <w:r w:rsidRPr="009C29C8">
              <w:rPr>
                <w:rFonts w:ascii="Calibri" w:eastAsia="Malgun Gothic" w:hAnsi="Calibri" w:cs="Gulim"/>
                <w:color w:val="000000"/>
                <w:vertAlign w:val="superscript"/>
                <w:lang w:eastAsia="ko-KR"/>
              </w:rPr>
              <w:t>rd</w:t>
            </w:r>
            <w:r w:rsidRPr="009C29C8">
              <w:rPr>
                <w:rFonts w:ascii="Calibri" w:eastAsia="Malgun Gothic" w:hAnsi="Calibri" w:cs="Gulim"/>
                <w:color w:val="000000"/>
                <w:lang w:eastAsia="ko-KR"/>
              </w:rPr>
              <w:t xml:space="preserve"> Exhibition Application Form distributed to all national members</w:t>
            </w:r>
          </w:p>
        </w:tc>
        <w:tc>
          <w:tcPr>
            <w:tcW w:w="5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</w:tr>
      <w:tr w:rsidR="00706224" w:rsidRPr="009C29C8" w:rsidTr="00922A39">
        <w:trPr>
          <w:trHeight w:val="454"/>
        </w:trPr>
        <w:tc>
          <w:tcPr>
            <w:tcW w:w="269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eastAsia="ko-KR"/>
              </w:rPr>
              <w:t>3</w:t>
            </w:r>
            <w:r w:rsidRPr="009C29C8">
              <w:rPr>
                <w:rFonts w:ascii="Calibri" w:eastAsia="Malgun Gothic" w:hAnsi="Calibri" w:cs="Gulim"/>
                <w:color w:val="000000"/>
                <w:vertAlign w:val="superscript"/>
                <w:lang w:eastAsia="ko-KR"/>
              </w:rPr>
              <w:t>rd</w:t>
            </w:r>
            <w:r w:rsidRPr="009C29C8">
              <w:rPr>
                <w:rFonts w:ascii="Calibri" w:eastAsia="Malgun Gothic" w:hAnsi="Calibri" w:cs="Gulim"/>
                <w:color w:val="000000"/>
                <w:lang w:eastAsia="ko-KR"/>
              </w:rPr>
              <w:t xml:space="preserve"> Exhibition Committee</w:t>
            </w:r>
          </w:p>
        </w:tc>
        <w:tc>
          <w:tcPr>
            <w:tcW w:w="512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40" w:type="dxa"/>
            <w:gridSpan w:val="2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</w:tr>
      <w:tr w:rsidR="00706224" w:rsidRPr="009C29C8" w:rsidTr="00922A39">
        <w:trPr>
          <w:trHeight w:val="454"/>
        </w:trPr>
        <w:tc>
          <w:tcPr>
            <w:tcW w:w="26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eastAsia="ko-KR"/>
              </w:rPr>
              <w:t>(provisional)</w:t>
            </w:r>
          </w:p>
        </w:tc>
        <w:tc>
          <w:tcPr>
            <w:tcW w:w="51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45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45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45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3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  <w:tc>
          <w:tcPr>
            <w:tcW w:w="340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</w:p>
        </w:tc>
      </w:tr>
      <w:tr w:rsidR="00706224" w:rsidRPr="009C29C8" w:rsidTr="00922A39">
        <w:trPr>
          <w:trHeight w:val="454"/>
        </w:trPr>
        <w:tc>
          <w:tcPr>
            <w:tcW w:w="26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eastAsia="ko-KR"/>
              </w:rPr>
              <w:t>Exhibits Collection</w:t>
            </w:r>
          </w:p>
        </w:tc>
        <w:tc>
          <w:tcPr>
            <w:tcW w:w="5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Gulim" w:eastAsia="Gulim" w:hAnsi="Gulim" w:cs="Gulim"/>
                <w:color w:val="000000"/>
                <w:sz w:val="24"/>
                <w:szCs w:val="24"/>
                <w:lang w:val="en-US" w:eastAsia="ko-KR"/>
              </w:rPr>
            </w:pPr>
            <w:r w:rsidRPr="009C29C8">
              <w:rPr>
                <w:rFonts w:ascii="Gulim" w:eastAsia="Gulim" w:hAnsi="Gulim" w:cs="Gulim" w:hint="eastAsia"/>
                <w:color w:val="000000"/>
                <w:sz w:val="24"/>
                <w:szCs w:val="24"/>
                <w:lang w:eastAsia="ko-KR"/>
              </w:rPr>
              <w:t xml:space="preserve">　</w:t>
            </w:r>
          </w:p>
        </w:tc>
      </w:tr>
      <w:tr w:rsidR="00706224" w:rsidRPr="009C29C8" w:rsidTr="00922A39">
        <w:trPr>
          <w:trHeight w:val="454"/>
        </w:trPr>
        <w:tc>
          <w:tcPr>
            <w:tcW w:w="26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eastAsia="ko-KR"/>
              </w:rPr>
              <w:t>Preparation for Exhibition</w:t>
            </w:r>
          </w:p>
        </w:tc>
        <w:tc>
          <w:tcPr>
            <w:tcW w:w="5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</w:tr>
      <w:tr w:rsidR="00706224" w:rsidRPr="009C29C8" w:rsidTr="00922A39">
        <w:trPr>
          <w:trHeight w:val="454"/>
        </w:trPr>
        <w:tc>
          <w:tcPr>
            <w:tcW w:w="26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eastAsia="ko-KR"/>
              </w:rPr>
              <w:t>Lighthouse Heritage Exhibition</w:t>
            </w:r>
          </w:p>
        </w:tc>
        <w:tc>
          <w:tcPr>
            <w:tcW w:w="51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4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3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D0CECE"/>
            <w:vAlign w:val="center"/>
            <w:hideMark/>
          </w:tcPr>
          <w:p w:rsidR="00706224" w:rsidRPr="009C29C8" w:rsidRDefault="00706224" w:rsidP="00E12014">
            <w:pPr>
              <w:rPr>
                <w:rFonts w:ascii="Calibri" w:eastAsia="Malgun Gothic" w:hAnsi="Calibri" w:cs="Gulim"/>
                <w:color w:val="000000"/>
                <w:lang w:val="en-US" w:eastAsia="ko-KR"/>
              </w:rPr>
            </w:pPr>
            <w:r w:rsidRPr="009C29C8">
              <w:rPr>
                <w:rFonts w:ascii="Calibri" w:eastAsia="Malgun Gothic" w:hAnsi="Calibri" w:cs="Gulim"/>
                <w:color w:val="000000"/>
                <w:lang w:val="en-US" w:eastAsia="ko-KR"/>
              </w:rPr>
              <w:t xml:space="preserve">　</w:t>
            </w:r>
          </w:p>
        </w:tc>
      </w:tr>
    </w:tbl>
    <w:p w:rsidR="00706224" w:rsidRDefault="00706224" w:rsidP="00706224">
      <w:pPr>
        <w:pStyle w:val="BodyText"/>
        <w:rPr>
          <w:lang w:eastAsia="ko-KR"/>
        </w:rPr>
      </w:pPr>
    </w:p>
    <w:p w:rsidR="00706224" w:rsidRPr="003B65DB" w:rsidRDefault="00706224" w:rsidP="00706224">
      <w:pPr>
        <w:spacing w:before="144"/>
        <w:ind w:left="600" w:hangingChars="300" w:hanging="600"/>
        <w:rPr>
          <w:sz w:val="20"/>
          <w:szCs w:val="20"/>
          <w:lang w:eastAsia="ko-KR"/>
        </w:rPr>
      </w:pPr>
      <w:r w:rsidRPr="00FD35DD">
        <w:rPr>
          <w:rFonts w:hint="eastAsia"/>
          <w:sz w:val="20"/>
          <w:szCs w:val="20"/>
          <w:lang w:eastAsia="ko-KR"/>
        </w:rPr>
        <w:t xml:space="preserve">[Note] Permanent </w:t>
      </w:r>
      <w:r>
        <w:rPr>
          <w:rFonts w:hint="eastAsia"/>
          <w:sz w:val="20"/>
          <w:szCs w:val="20"/>
          <w:lang w:eastAsia="ko-KR"/>
        </w:rPr>
        <w:t xml:space="preserve">heritage </w:t>
      </w:r>
      <w:r w:rsidRPr="00FD35DD">
        <w:rPr>
          <w:rFonts w:hint="eastAsia"/>
          <w:sz w:val="20"/>
          <w:szCs w:val="20"/>
          <w:lang w:eastAsia="ko-KR"/>
        </w:rPr>
        <w:t xml:space="preserve">exhibition hall for the </w:t>
      </w:r>
      <w:r>
        <w:rPr>
          <w:rFonts w:hint="eastAsia"/>
          <w:sz w:val="20"/>
          <w:szCs w:val="20"/>
          <w:lang w:eastAsia="ko-KR"/>
        </w:rPr>
        <w:t>commemoration</w:t>
      </w:r>
      <w:r w:rsidRPr="00FD35DD">
        <w:rPr>
          <w:rFonts w:hint="eastAsia"/>
          <w:sz w:val="20"/>
          <w:szCs w:val="20"/>
          <w:lang w:eastAsia="ko-KR"/>
        </w:rPr>
        <w:t xml:space="preserve"> of the 19</w:t>
      </w:r>
      <w:r w:rsidRPr="00FD35DD">
        <w:rPr>
          <w:rFonts w:hint="eastAsia"/>
          <w:sz w:val="20"/>
          <w:szCs w:val="20"/>
          <w:vertAlign w:val="superscript"/>
          <w:lang w:eastAsia="ko-KR"/>
        </w:rPr>
        <w:t>th</w:t>
      </w:r>
      <w:r w:rsidRPr="00FD35DD">
        <w:rPr>
          <w:rFonts w:hint="eastAsia"/>
          <w:sz w:val="20"/>
          <w:szCs w:val="20"/>
          <w:lang w:eastAsia="ko-KR"/>
        </w:rPr>
        <w:t xml:space="preserve"> IALA Conference will be </w:t>
      </w:r>
      <w:r>
        <w:rPr>
          <w:rFonts w:hint="eastAsia"/>
          <w:sz w:val="20"/>
          <w:szCs w:val="20"/>
          <w:lang w:eastAsia="ko-KR"/>
        </w:rPr>
        <w:t>open</w:t>
      </w:r>
      <w:r w:rsidRPr="00FD35DD">
        <w:rPr>
          <w:rFonts w:hint="eastAsia"/>
          <w:sz w:val="20"/>
          <w:szCs w:val="20"/>
          <w:lang w:eastAsia="ko-KR"/>
        </w:rPr>
        <w:t xml:space="preserve"> in the National</w:t>
      </w:r>
      <w:r>
        <w:rPr>
          <w:rFonts w:hint="eastAsia"/>
          <w:sz w:val="20"/>
          <w:szCs w:val="20"/>
          <w:lang w:eastAsia="ko-KR"/>
        </w:rPr>
        <w:t xml:space="preserve"> </w:t>
      </w:r>
      <w:r w:rsidRPr="00FD35DD">
        <w:rPr>
          <w:rFonts w:hint="eastAsia"/>
          <w:sz w:val="20"/>
          <w:szCs w:val="20"/>
          <w:lang w:eastAsia="ko-KR"/>
        </w:rPr>
        <w:t xml:space="preserve">Lighthouse Museum of Korea </w:t>
      </w:r>
      <w:r w:rsidR="0085217B">
        <w:rPr>
          <w:rFonts w:hint="eastAsia"/>
          <w:sz w:val="20"/>
          <w:szCs w:val="20"/>
          <w:lang w:eastAsia="ko-KR"/>
        </w:rPr>
        <w:t>after the Confer</w:t>
      </w:r>
      <w:r w:rsidR="00346365">
        <w:rPr>
          <w:rFonts w:hint="eastAsia"/>
          <w:sz w:val="20"/>
          <w:szCs w:val="20"/>
          <w:lang w:eastAsia="ko-KR"/>
        </w:rPr>
        <w:t>e</w:t>
      </w:r>
      <w:r w:rsidR="0085217B">
        <w:rPr>
          <w:rFonts w:hint="eastAsia"/>
          <w:sz w:val="20"/>
          <w:szCs w:val="20"/>
          <w:lang w:eastAsia="ko-KR"/>
        </w:rPr>
        <w:t>nce.</w:t>
      </w:r>
    </w:p>
    <w:p w:rsidR="00706224" w:rsidRPr="00346365" w:rsidRDefault="00706224" w:rsidP="00706224">
      <w:pPr>
        <w:pStyle w:val="BodyText"/>
        <w:rPr>
          <w:lang w:eastAsia="ko-KR"/>
        </w:rPr>
      </w:pPr>
    </w:p>
    <w:p w:rsidR="00706224" w:rsidRDefault="00706224">
      <w:pPr>
        <w:rPr>
          <w:rFonts w:ascii="Calibri" w:hAnsi="Calibri"/>
          <w:lang w:eastAsia="ko-KR"/>
        </w:rPr>
      </w:pPr>
      <w:r>
        <w:rPr>
          <w:lang w:eastAsia="ko-KR"/>
        </w:rPr>
        <w:br w:type="page"/>
      </w:r>
    </w:p>
    <w:p w:rsidR="00706224" w:rsidRDefault="0010272E" w:rsidP="00274B80">
      <w:pPr>
        <w:pStyle w:val="Annex"/>
        <w:numPr>
          <w:ilvl w:val="0"/>
          <w:numId w:val="17"/>
        </w:numPr>
      </w:pPr>
      <w:r>
        <w:rPr>
          <w:rFonts w:hint="eastAsia"/>
        </w:rPr>
        <w:lastRenderedPageBreak/>
        <w:t>Letters to IALA members</w:t>
      </w:r>
    </w:p>
    <w:p w:rsidR="00706224" w:rsidRDefault="00CA67DF" w:rsidP="00706224">
      <w:pPr>
        <w:pStyle w:val="BodyText"/>
        <w:rPr>
          <w:lang w:eastAsia="ko-KR"/>
        </w:rPr>
      </w:pPr>
      <w:r>
        <w:rPr>
          <w:noProof/>
          <w:lang w:val="en-IE" w:eastAsia="en-IE"/>
        </w:rPr>
        <w:drawing>
          <wp:inline distT="0" distB="0" distL="0" distR="0">
            <wp:extent cx="6120765" cy="7822565"/>
            <wp:effectExtent l="19050" t="0" r="0" b="0"/>
            <wp:docPr id="8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그림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822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6224" w:rsidRDefault="00706224">
      <w:pPr>
        <w:rPr>
          <w:rFonts w:ascii="Calibri" w:hAnsi="Calibri"/>
          <w:lang w:eastAsia="ko-KR"/>
        </w:rPr>
      </w:pPr>
      <w:r>
        <w:rPr>
          <w:lang w:eastAsia="ko-KR"/>
        </w:rPr>
        <w:br w:type="page"/>
      </w:r>
    </w:p>
    <w:p w:rsidR="00706224" w:rsidRDefault="00CA67DF" w:rsidP="00706224">
      <w:pPr>
        <w:pStyle w:val="BodyText"/>
        <w:rPr>
          <w:lang w:eastAsia="ko-KR"/>
        </w:rPr>
      </w:pPr>
      <w:r>
        <w:rPr>
          <w:noProof/>
          <w:lang w:val="en-IE" w:eastAsia="en-IE"/>
        </w:rPr>
        <w:lastRenderedPageBreak/>
        <w:drawing>
          <wp:inline distT="0" distB="0" distL="0" distR="0">
            <wp:extent cx="6125845" cy="7753985"/>
            <wp:effectExtent l="19050" t="0" r="8255" b="0"/>
            <wp:docPr id="7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그림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845" cy="7753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6224" w:rsidRDefault="00706224">
      <w:pPr>
        <w:rPr>
          <w:rFonts w:ascii="Calibri" w:hAnsi="Calibri"/>
          <w:lang w:eastAsia="ko-KR"/>
        </w:rPr>
      </w:pPr>
      <w:r>
        <w:rPr>
          <w:lang w:eastAsia="ko-KR"/>
        </w:rPr>
        <w:br w:type="page"/>
      </w:r>
    </w:p>
    <w:p w:rsidR="00706224" w:rsidRDefault="00CA67DF" w:rsidP="00BB3099">
      <w:pPr>
        <w:pStyle w:val="BodyText"/>
        <w:rPr>
          <w:lang w:eastAsia="ko-KR"/>
        </w:rPr>
      </w:pPr>
      <w:r>
        <w:rPr>
          <w:noProof/>
          <w:lang w:val="en-IE" w:eastAsia="en-IE"/>
        </w:rPr>
        <w:lastRenderedPageBreak/>
        <w:drawing>
          <wp:inline distT="0" distB="0" distL="0" distR="0">
            <wp:extent cx="6068060" cy="9059545"/>
            <wp:effectExtent l="19050" t="0" r="8890" b="0"/>
            <wp:docPr id="3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그림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9859" r="10329" b="74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9059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06224">
        <w:rPr>
          <w:lang w:eastAsia="ko-KR"/>
        </w:rPr>
        <w:br w:type="page"/>
      </w:r>
      <w:r>
        <w:rPr>
          <w:noProof/>
          <w:lang w:val="en-IE" w:eastAsia="en-IE"/>
        </w:rPr>
        <w:lastRenderedPageBreak/>
        <w:drawing>
          <wp:inline distT="0" distB="0" distL="0" distR="0">
            <wp:extent cx="6104890" cy="7647940"/>
            <wp:effectExtent l="19050" t="0" r="0" b="0"/>
            <wp:docPr id="2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그림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890" cy="7647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6224" w:rsidRDefault="00706224">
      <w:pPr>
        <w:rPr>
          <w:rFonts w:ascii="Calibri" w:hAnsi="Calibri"/>
          <w:lang w:eastAsia="ko-KR"/>
        </w:rPr>
      </w:pPr>
      <w:r>
        <w:rPr>
          <w:lang w:eastAsia="ko-KR"/>
        </w:rPr>
        <w:br w:type="page"/>
      </w:r>
    </w:p>
    <w:p w:rsidR="00AA57CA" w:rsidRDefault="00CA67DF" w:rsidP="00706224">
      <w:pPr>
        <w:pStyle w:val="BodyText"/>
        <w:rPr>
          <w:lang w:eastAsia="ko-KR"/>
        </w:rPr>
      </w:pPr>
      <w:r>
        <w:rPr>
          <w:noProof/>
          <w:lang w:val="en-IE" w:eastAsia="en-IE"/>
        </w:rPr>
        <w:lastRenderedPageBreak/>
        <w:drawing>
          <wp:inline distT="0" distB="0" distL="0" distR="0">
            <wp:extent cx="6115685" cy="7838440"/>
            <wp:effectExtent l="19050" t="0" r="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그림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783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57CA" w:rsidRDefault="00AA57CA">
      <w:pPr>
        <w:rPr>
          <w:rFonts w:ascii="Calibri" w:hAnsi="Calibri"/>
          <w:lang w:eastAsia="ko-KR"/>
        </w:rPr>
      </w:pPr>
      <w:r>
        <w:rPr>
          <w:lang w:eastAsia="ko-KR"/>
        </w:rPr>
        <w:br w:type="page"/>
      </w:r>
    </w:p>
    <w:p w:rsidR="00AA57CA" w:rsidRDefault="006B4A8F" w:rsidP="00274B80">
      <w:pPr>
        <w:pStyle w:val="Annex"/>
        <w:numPr>
          <w:ilvl w:val="0"/>
          <w:numId w:val="17"/>
        </w:numPr>
      </w:pPr>
      <w:r>
        <w:lastRenderedPageBreak/>
        <w:t>Submitted</w:t>
      </w:r>
      <w:r w:rsidR="00875850">
        <w:rPr>
          <w:rFonts w:hint="eastAsia"/>
        </w:rPr>
        <w:t xml:space="preserve"> members and Items</w:t>
      </w:r>
    </w:p>
    <w:p w:rsidR="00364751" w:rsidRPr="00364751" w:rsidRDefault="00364751" w:rsidP="00364751">
      <w:pPr>
        <w:pStyle w:val="BodyText"/>
        <w:rPr>
          <w:lang w:eastAsia="ko-KR"/>
        </w:rPr>
      </w:pP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1"/>
        <w:gridCol w:w="983"/>
        <w:gridCol w:w="2977"/>
        <w:gridCol w:w="5359"/>
      </w:tblGrid>
      <w:tr w:rsidR="00875850" w:rsidRPr="00875850" w:rsidTr="006B4A8F">
        <w:trPr>
          <w:trHeight w:val="728"/>
        </w:trPr>
        <w:tc>
          <w:tcPr>
            <w:tcW w:w="3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No.</w:t>
            </w:r>
          </w:p>
        </w:tc>
        <w:tc>
          <w:tcPr>
            <w:tcW w:w="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Country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Organization</w:t>
            </w:r>
          </w:p>
        </w:tc>
        <w:tc>
          <w:tcPr>
            <w:tcW w:w="5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Items</w:t>
            </w:r>
          </w:p>
        </w:tc>
      </w:tr>
      <w:tr w:rsidR="00875850" w:rsidRPr="00875850" w:rsidTr="006B4A8F">
        <w:trPr>
          <w:trHeight w:val="748"/>
        </w:trPr>
        <w:tc>
          <w:tcPr>
            <w:tcW w:w="3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1</w:t>
            </w:r>
          </w:p>
        </w:tc>
        <w:tc>
          <w:tcPr>
            <w:tcW w:w="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Bulgaria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Bulgarian Ports Infrastructure Company</w:t>
            </w:r>
          </w:p>
        </w:tc>
        <w:tc>
          <w:tcPr>
            <w:tcW w:w="5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• Small Exhibits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Film about Bulgarian Black Sea Lighthouse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Book of Bulgarian Lighthouses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Brochure</w:t>
            </w:r>
          </w:p>
        </w:tc>
      </w:tr>
      <w:tr w:rsidR="00875850" w:rsidRPr="00875850" w:rsidTr="006B4A8F">
        <w:trPr>
          <w:trHeight w:val="323"/>
        </w:trPr>
        <w:tc>
          <w:tcPr>
            <w:tcW w:w="3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2</w:t>
            </w:r>
          </w:p>
        </w:tc>
        <w:tc>
          <w:tcPr>
            <w:tcW w:w="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Finland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Finish Transport Agency</w:t>
            </w:r>
          </w:p>
        </w:tc>
        <w:tc>
          <w:tcPr>
            <w:tcW w:w="5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• Small Exhibits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Technical Drawings of the Finnish Lighthouses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Books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Maps</w:t>
            </w:r>
          </w:p>
        </w:tc>
      </w:tr>
      <w:tr w:rsidR="00875850" w:rsidRPr="00875850" w:rsidTr="006B4A8F">
        <w:trPr>
          <w:trHeight w:val="464"/>
        </w:trPr>
        <w:tc>
          <w:tcPr>
            <w:tcW w:w="3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3</w:t>
            </w:r>
          </w:p>
        </w:tc>
        <w:tc>
          <w:tcPr>
            <w:tcW w:w="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Japan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Japan Coast Guard</w:t>
            </w:r>
          </w:p>
        </w:tc>
        <w:tc>
          <w:tcPr>
            <w:tcW w:w="5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• Small Exhibits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Japanese historical lighthouse video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The life of </w:t>
            </w:r>
            <w:r w:rsidR="007C5E1E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Japanese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 lighthouse keeper video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The </w:t>
            </w:r>
            <w:r w:rsidR="007C5E1E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int</w:t>
            </w:r>
            <w:r w:rsidR="007C5E1E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roduction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 of making </w:t>
            </w:r>
            <w:r w:rsidR="00922A39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Fresnel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 </w:t>
            </w:r>
            <w:r w:rsidR="007C5E1E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lens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 video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Japanese historical lighthouses photo in Meiji-era(1870~1912)</w:t>
            </w:r>
          </w:p>
        </w:tc>
      </w:tr>
      <w:tr w:rsidR="00875850" w:rsidRPr="00875850" w:rsidTr="006B4A8F">
        <w:trPr>
          <w:trHeight w:val="794"/>
        </w:trPr>
        <w:tc>
          <w:tcPr>
            <w:tcW w:w="3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4</w:t>
            </w:r>
          </w:p>
        </w:tc>
        <w:tc>
          <w:tcPr>
            <w:tcW w:w="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Denmark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Danish Maritime Authority</w:t>
            </w:r>
          </w:p>
        </w:tc>
        <w:tc>
          <w:tcPr>
            <w:tcW w:w="5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• Large Exhibits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Optic of lighthouse 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• Small Exhibits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Lighthouse introduction posters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Books of </w:t>
            </w:r>
            <w:r w:rsidR="007C5E1E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lighthouse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 history and its </w:t>
            </w:r>
            <w:r w:rsidR="007C5E1E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technology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collection of lighthouse stamps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An official Danish Coin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Royal </w:t>
            </w:r>
            <w:r w:rsidR="007C5E1E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Danish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 Lighthouse Service Historic Movie</w:t>
            </w:r>
          </w:p>
        </w:tc>
      </w:tr>
      <w:tr w:rsidR="00875850" w:rsidRPr="00875850" w:rsidTr="006B4A8F">
        <w:trPr>
          <w:trHeight w:val="665"/>
        </w:trPr>
        <w:tc>
          <w:tcPr>
            <w:tcW w:w="3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5</w:t>
            </w:r>
          </w:p>
        </w:tc>
        <w:tc>
          <w:tcPr>
            <w:tcW w:w="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Norway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7C5E1E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Norwegian</w:t>
            </w:r>
            <w:r w:rsidR="00875850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 Coastal Administration</w:t>
            </w:r>
          </w:p>
        </w:tc>
        <w:tc>
          <w:tcPr>
            <w:tcW w:w="5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• Small Exhibits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Stamps(large version) 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Books(Lighthouses-The coastal </w:t>
            </w:r>
            <w:r w:rsidR="007C5E1E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cathedrals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"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www.coastlight.net 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Calendar including 19 lighthouses </w:t>
            </w:r>
          </w:p>
        </w:tc>
      </w:tr>
      <w:tr w:rsidR="00875850" w:rsidRPr="00875850" w:rsidTr="006B4A8F">
        <w:trPr>
          <w:trHeight w:val="414"/>
        </w:trPr>
        <w:tc>
          <w:tcPr>
            <w:tcW w:w="3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6</w:t>
            </w:r>
          </w:p>
        </w:tc>
        <w:tc>
          <w:tcPr>
            <w:tcW w:w="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Malaysia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Maritime Department Malaysia</w:t>
            </w:r>
          </w:p>
        </w:tc>
        <w:tc>
          <w:tcPr>
            <w:tcW w:w="5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• Small Exhibits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360" w:hanging="360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</w:t>
            </w:r>
            <w:r w:rsidR="007C5E1E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Photos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 of PUCAU UNBAN lighthouse construction works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Pictures of Lighthouse Replica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Pictures of Old Lantern</w:t>
            </w:r>
          </w:p>
        </w:tc>
      </w:tr>
      <w:tr w:rsidR="00875850" w:rsidRPr="00875850" w:rsidTr="006B4A8F">
        <w:trPr>
          <w:trHeight w:val="839"/>
        </w:trPr>
        <w:tc>
          <w:tcPr>
            <w:tcW w:w="3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7</w:t>
            </w:r>
          </w:p>
        </w:tc>
        <w:tc>
          <w:tcPr>
            <w:tcW w:w="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Middle</w:t>
            </w:r>
            <w:r w:rsidR="006B4A8F">
              <w:rPr>
                <w:rFonts w:ascii="Calibri" w:eastAsia="Gulim" w:hAnsi="Calibri" w:hint="eastAsia"/>
                <w:color w:val="000000"/>
                <w:sz w:val="20"/>
                <w:szCs w:val="20"/>
                <w:lang w:val="en-US" w:eastAsia="ko-KR"/>
              </w:rPr>
              <w:t xml:space="preserve"> 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East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(</w:t>
            </w:r>
            <w:r w:rsidR="007C5E1E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Bahrain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MENAS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(Associate Member)</w:t>
            </w:r>
          </w:p>
        </w:tc>
        <w:tc>
          <w:tcPr>
            <w:tcW w:w="5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• Small Exhibits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Gas Lantern older than 70 years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Small demo buoy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Poster of old photos for the operation AtoN and Lighthouses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Video of Development and establishment from </w:t>
            </w:r>
          </w:p>
        </w:tc>
      </w:tr>
      <w:tr w:rsidR="00875850" w:rsidRPr="00875850" w:rsidTr="006B4A8F">
        <w:trPr>
          <w:trHeight w:val="176"/>
        </w:trPr>
        <w:tc>
          <w:tcPr>
            <w:tcW w:w="3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8</w:t>
            </w:r>
          </w:p>
        </w:tc>
        <w:tc>
          <w:tcPr>
            <w:tcW w:w="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France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GISMAN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(Industrial Member)</w:t>
            </w:r>
          </w:p>
        </w:tc>
        <w:tc>
          <w:tcPr>
            <w:tcW w:w="5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• Large Exhibits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Light Rotating body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Light Lens(3rd grade)</w:t>
            </w:r>
          </w:p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- Technical Books of Lights</w:t>
            </w:r>
          </w:p>
        </w:tc>
      </w:tr>
      <w:tr w:rsidR="00875850" w:rsidRPr="00875850" w:rsidTr="006B4A8F">
        <w:trPr>
          <w:trHeight w:val="45"/>
        </w:trPr>
        <w:tc>
          <w:tcPr>
            <w:tcW w:w="3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875850">
            <w:pPr>
              <w:widowControl w:val="0"/>
              <w:wordWrap w:val="0"/>
              <w:autoSpaceDE w:val="0"/>
              <w:autoSpaceDN w:val="0"/>
              <w:spacing w:line="384" w:lineRule="auto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9</w:t>
            </w:r>
          </w:p>
        </w:tc>
        <w:tc>
          <w:tcPr>
            <w:tcW w:w="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6B7197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Chile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jc w:val="center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Chilean Navy</w:t>
            </w:r>
          </w:p>
        </w:tc>
        <w:tc>
          <w:tcPr>
            <w:tcW w:w="5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75850" w:rsidRPr="00875850" w:rsidRDefault="00875850" w:rsidP="006B4A8F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>• Small Exhibits</w:t>
            </w:r>
          </w:p>
          <w:p w:rsidR="00875850" w:rsidRPr="00875850" w:rsidRDefault="00875850" w:rsidP="007C5E1E">
            <w:pPr>
              <w:widowControl w:val="0"/>
              <w:wordWrap w:val="0"/>
              <w:autoSpaceDE w:val="0"/>
              <w:autoSpaceDN w:val="0"/>
              <w:ind w:left="244" w:hanging="244"/>
              <w:jc w:val="both"/>
              <w:textAlignment w:val="baseline"/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</w:pP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- </w:t>
            </w:r>
            <w:r w:rsidR="007C5E1E">
              <w:rPr>
                <w:rFonts w:ascii="Calibri" w:eastAsia="Gulim" w:hAnsi="Calibri" w:hint="eastAsia"/>
                <w:color w:val="000000"/>
                <w:sz w:val="20"/>
                <w:szCs w:val="20"/>
                <w:lang w:val="en-US" w:eastAsia="ko-KR"/>
              </w:rPr>
              <w:t xml:space="preserve">The </w:t>
            </w:r>
            <w:r w:rsidR="007C5E1E"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small replica </w:t>
            </w:r>
            <w:r w:rsidR="007C5E1E">
              <w:rPr>
                <w:rFonts w:ascii="Calibri" w:eastAsia="Gulim" w:hAnsi="Calibri" w:hint="eastAsia"/>
                <w:color w:val="000000"/>
                <w:sz w:val="20"/>
                <w:szCs w:val="20"/>
                <w:lang w:val="en-US" w:eastAsia="ko-KR"/>
              </w:rPr>
              <w:t xml:space="preserve">of </w:t>
            </w:r>
            <w:r w:rsidRPr="00875850">
              <w:rPr>
                <w:rFonts w:ascii="Calibri" w:eastAsia="Gulim" w:hAnsi="Calibri"/>
                <w:color w:val="000000"/>
                <w:sz w:val="20"/>
                <w:szCs w:val="20"/>
                <w:lang w:val="en-US" w:eastAsia="ko-KR"/>
              </w:rPr>
              <w:t xml:space="preserve">Punta Angeles </w:t>
            </w:r>
            <w:r w:rsidR="007C5E1E">
              <w:rPr>
                <w:rFonts w:ascii="Calibri" w:eastAsia="Gulim" w:hAnsi="Calibri" w:hint="eastAsia"/>
                <w:color w:val="000000"/>
                <w:sz w:val="20"/>
                <w:szCs w:val="20"/>
                <w:lang w:val="en-US" w:eastAsia="ko-KR"/>
              </w:rPr>
              <w:t xml:space="preserve">Lighthouse </w:t>
            </w:r>
          </w:p>
        </w:tc>
      </w:tr>
    </w:tbl>
    <w:p w:rsidR="00690EE1" w:rsidRDefault="00690EE1" w:rsidP="00601CD7">
      <w:pPr>
        <w:pStyle w:val="Annex"/>
        <w:ind w:left="720"/>
        <w:rPr>
          <w:lang w:eastAsia="ko-KR"/>
        </w:rPr>
      </w:pPr>
    </w:p>
    <w:p w:rsidR="00690EE1" w:rsidRDefault="00690EE1" w:rsidP="00690EE1">
      <w:pPr>
        <w:pStyle w:val="Annex"/>
        <w:numPr>
          <w:ilvl w:val="0"/>
          <w:numId w:val="17"/>
        </w:numPr>
        <w:rPr>
          <w:lang w:eastAsia="ko-KR"/>
        </w:rPr>
      </w:pPr>
      <w:r>
        <w:rPr>
          <w:lang w:eastAsia="ko-KR"/>
        </w:rPr>
        <w:br w:type="page"/>
      </w:r>
      <w:r>
        <w:rPr>
          <w:rFonts w:hint="eastAsia"/>
          <w:lang w:eastAsia="ko-KR"/>
        </w:rPr>
        <w:lastRenderedPageBreak/>
        <w:t>Arrangement of Exhibition</w:t>
      </w:r>
      <w:r w:rsidR="00CA67DF" w:rsidRPr="00CA67DF">
        <w:rPr>
          <w:rFonts w:hint="eastAsia"/>
          <w:i/>
          <w:lang w:eastAsia="ko-KR"/>
        </w:rPr>
        <w:t>(Flexible)</w:t>
      </w:r>
    </w:p>
    <w:p w:rsidR="00690EE1" w:rsidRPr="00690EE1" w:rsidRDefault="00CA67DF" w:rsidP="00690EE1">
      <w:pPr>
        <w:pStyle w:val="BodyText"/>
        <w:rPr>
          <w:lang w:eastAsia="ko-KR"/>
        </w:rPr>
      </w:pPr>
      <w:r>
        <w:rPr>
          <w:noProof/>
          <w:lang w:val="en-IE" w:eastAsia="en-IE"/>
        </w:rPr>
        <w:drawing>
          <wp:inline distT="0" distB="0" distL="0" distR="0">
            <wp:extent cx="6104890" cy="6485255"/>
            <wp:effectExtent l="19050" t="0" r="0" b="0"/>
            <wp:docPr id="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890" cy="6485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A8F" w:rsidRDefault="006B4A8F" w:rsidP="00601CD7">
      <w:pPr>
        <w:pStyle w:val="Annex"/>
        <w:ind w:left="720"/>
        <w:rPr>
          <w:lang w:eastAsia="ko-KR"/>
        </w:rPr>
      </w:pPr>
    </w:p>
    <w:sectPr w:rsidR="006B4A8F" w:rsidSect="0082480E">
      <w:headerReference w:type="default" r:id="rId14"/>
      <w:footerReference w:type="default" r:id="rId15"/>
      <w:headerReference w:type="first" r:id="rId16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1640F" w:rsidRDefault="00D1640F" w:rsidP="00362CD9">
      <w:r>
        <w:separator/>
      </w:r>
    </w:p>
    <w:p w:rsidR="00D1640F" w:rsidRDefault="00D1640F"/>
    <w:p w:rsidR="00D1640F" w:rsidRDefault="00D1640F"/>
  </w:endnote>
  <w:endnote w:type="continuationSeparator" w:id="0">
    <w:p w:rsidR="00D1640F" w:rsidRDefault="00D1640F" w:rsidP="00362CD9">
      <w:r>
        <w:continuationSeparator/>
      </w:r>
    </w:p>
    <w:p w:rsidR="00D1640F" w:rsidRDefault="00D1640F"/>
    <w:p w:rsidR="00D1640F" w:rsidRDefault="00D1640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old">
    <w:panose1 w:val="020B07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29BC" w:rsidRPr="00036B9E" w:rsidRDefault="003729BC">
    <w:pPr>
      <w:pStyle w:val="Footer"/>
      <w:rPr>
        <w:rFonts w:ascii="Calibri" w:hAnsi="Calibri"/>
      </w:rPr>
    </w:pPr>
    <w:r w:rsidRPr="00036B9E">
      <w:rPr>
        <w:rFonts w:ascii="Calibri" w:hAnsi="Calibri"/>
        <w:szCs w:val="20"/>
      </w:rPr>
      <w:t>Input paper title</w:t>
    </w:r>
    <w:r w:rsidRPr="00036B9E">
      <w:rPr>
        <w:rFonts w:ascii="Calibri" w:hAnsi="Calibri"/>
      </w:rPr>
      <w:tab/>
    </w:r>
    <w:r w:rsidR="00B5415D"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="00B5415D" w:rsidRPr="00036B9E">
      <w:rPr>
        <w:rFonts w:ascii="Calibri" w:hAnsi="Calibri"/>
      </w:rPr>
      <w:fldChar w:fldCharType="separate"/>
    </w:r>
    <w:r w:rsidR="008E5FA7">
      <w:rPr>
        <w:rFonts w:ascii="Calibri" w:hAnsi="Calibri"/>
        <w:noProof/>
      </w:rPr>
      <w:t>1</w:t>
    </w:r>
    <w:r w:rsidR="00B5415D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1640F" w:rsidRDefault="00D1640F" w:rsidP="00362CD9">
      <w:r>
        <w:separator/>
      </w:r>
    </w:p>
    <w:p w:rsidR="00D1640F" w:rsidRDefault="00D1640F"/>
    <w:p w:rsidR="00D1640F" w:rsidRDefault="00D1640F"/>
  </w:footnote>
  <w:footnote w:type="continuationSeparator" w:id="0">
    <w:p w:rsidR="00D1640F" w:rsidRDefault="00D1640F" w:rsidP="00362CD9">
      <w:r>
        <w:continuationSeparator/>
      </w:r>
    </w:p>
    <w:p w:rsidR="00D1640F" w:rsidRDefault="00D1640F"/>
    <w:p w:rsidR="00D1640F" w:rsidRDefault="00D1640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29BC" w:rsidRDefault="00CA67DF" w:rsidP="007A395D">
    <w:pPr>
      <w:pStyle w:val="Header"/>
      <w:jc w:val="right"/>
    </w:pPr>
    <w:r>
      <w:rPr>
        <w:noProof/>
        <w:lang w:val="en-IE" w:eastAsia="en-IE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5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675" cy="5600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29BC" w:rsidRDefault="00CA67DF" w:rsidP="007A395D">
    <w:pPr>
      <w:pStyle w:val="Header"/>
      <w:jc w:val="center"/>
    </w:pPr>
    <w:r>
      <w:rPr>
        <w:noProof/>
        <w:lang w:val="en-IE" w:eastAsia="en-IE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2522855</wp:posOffset>
          </wp:positionH>
          <wp:positionV relativeFrom="paragraph">
            <wp:posOffset>-405130</wp:posOffset>
          </wp:positionV>
          <wp:extent cx="852805" cy="831215"/>
          <wp:effectExtent l="0" t="0" r="0" b="0"/>
          <wp:wrapSquare wrapText="bothSides"/>
          <wp:docPr id="4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2805" cy="8312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3729BC" w:rsidRDefault="003729BC" w:rsidP="007A395D">
    <w:pPr>
      <w:pStyle w:val="Header"/>
      <w:jc w:val="center"/>
    </w:pPr>
  </w:p>
  <w:p w:rsidR="003729BC" w:rsidRDefault="003729BC" w:rsidP="007A395D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F07DE8"/>
    <w:multiLevelType w:val="hybridMultilevel"/>
    <w:tmpl w:val="F19EBE04"/>
    <w:lvl w:ilvl="0" w:tplc="C9BA93BC">
      <w:start w:val="1"/>
      <w:numFmt w:val="decimal"/>
      <w:lvlText w:val="ANNEX %1"/>
      <w:lvlJc w:val="left"/>
      <w:pPr>
        <w:ind w:left="108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800" w:hanging="360"/>
      </w:pPr>
    </w:lvl>
    <w:lvl w:ilvl="2" w:tplc="1809001B" w:tentative="1">
      <w:start w:val="1"/>
      <w:numFmt w:val="lowerRoman"/>
      <w:lvlText w:val="%3."/>
      <w:lvlJc w:val="right"/>
      <w:pPr>
        <w:ind w:left="2520" w:hanging="180"/>
      </w:pPr>
    </w:lvl>
    <w:lvl w:ilvl="3" w:tplc="1809000F" w:tentative="1">
      <w:start w:val="1"/>
      <w:numFmt w:val="decimal"/>
      <w:lvlText w:val="%4."/>
      <w:lvlJc w:val="left"/>
      <w:pPr>
        <w:ind w:left="3240" w:hanging="360"/>
      </w:pPr>
    </w:lvl>
    <w:lvl w:ilvl="4" w:tplc="18090019" w:tentative="1">
      <w:start w:val="1"/>
      <w:numFmt w:val="lowerLetter"/>
      <w:lvlText w:val="%5."/>
      <w:lvlJc w:val="left"/>
      <w:pPr>
        <w:ind w:left="3960" w:hanging="360"/>
      </w:pPr>
    </w:lvl>
    <w:lvl w:ilvl="5" w:tplc="1809001B" w:tentative="1">
      <w:start w:val="1"/>
      <w:numFmt w:val="lowerRoman"/>
      <w:lvlText w:val="%6."/>
      <w:lvlJc w:val="right"/>
      <w:pPr>
        <w:ind w:left="4680" w:hanging="180"/>
      </w:pPr>
    </w:lvl>
    <w:lvl w:ilvl="6" w:tplc="1809000F" w:tentative="1">
      <w:start w:val="1"/>
      <w:numFmt w:val="decimal"/>
      <w:lvlText w:val="%7."/>
      <w:lvlJc w:val="left"/>
      <w:pPr>
        <w:ind w:left="5400" w:hanging="360"/>
      </w:pPr>
    </w:lvl>
    <w:lvl w:ilvl="7" w:tplc="18090019" w:tentative="1">
      <w:start w:val="1"/>
      <w:numFmt w:val="lowerLetter"/>
      <w:lvlText w:val="%8."/>
      <w:lvlJc w:val="left"/>
      <w:pPr>
        <w:ind w:left="6120" w:hanging="360"/>
      </w:pPr>
    </w:lvl>
    <w:lvl w:ilvl="8" w:tplc="1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>
    <w:nsid w:val="0C9F5BA2"/>
    <w:multiLevelType w:val="hybridMultilevel"/>
    <w:tmpl w:val="2AB24AC8"/>
    <w:lvl w:ilvl="0" w:tplc="599075B6">
      <w:numFmt w:val="bullet"/>
      <w:lvlText w:val="-"/>
      <w:lvlJc w:val="left"/>
      <w:pPr>
        <w:ind w:left="910" w:hanging="360"/>
      </w:pPr>
      <w:rPr>
        <w:rFonts w:ascii="Calibri" w:eastAsia="Batang" w:hAnsi="Calibri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35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5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5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5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5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5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5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50" w:hanging="400"/>
      </w:pPr>
      <w:rPr>
        <w:rFonts w:ascii="Wingdings" w:hAnsi="Wingdings" w:hint="default"/>
      </w:rPr>
    </w:lvl>
  </w:abstractNum>
  <w:abstractNum w:abstractNumId="3">
    <w:nsid w:val="0CD61877"/>
    <w:multiLevelType w:val="hybridMultilevel"/>
    <w:tmpl w:val="D5FA6578"/>
    <w:lvl w:ilvl="0" w:tplc="C9BA93BC">
      <w:start w:val="1"/>
      <w:numFmt w:val="decimal"/>
      <w:lvlText w:val="ANNEX %1"/>
      <w:lvlJc w:val="left"/>
      <w:pPr>
        <w:ind w:left="108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800" w:hanging="360"/>
      </w:pPr>
    </w:lvl>
    <w:lvl w:ilvl="2" w:tplc="1809001B" w:tentative="1">
      <w:start w:val="1"/>
      <w:numFmt w:val="lowerRoman"/>
      <w:lvlText w:val="%3."/>
      <w:lvlJc w:val="right"/>
      <w:pPr>
        <w:ind w:left="2520" w:hanging="180"/>
      </w:pPr>
    </w:lvl>
    <w:lvl w:ilvl="3" w:tplc="1809000F" w:tentative="1">
      <w:start w:val="1"/>
      <w:numFmt w:val="decimal"/>
      <w:lvlText w:val="%4."/>
      <w:lvlJc w:val="left"/>
      <w:pPr>
        <w:ind w:left="3240" w:hanging="360"/>
      </w:pPr>
    </w:lvl>
    <w:lvl w:ilvl="4" w:tplc="18090019" w:tentative="1">
      <w:start w:val="1"/>
      <w:numFmt w:val="lowerLetter"/>
      <w:lvlText w:val="%5."/>
      <w:lvlJc w:val="left"/>
      <w:pPr>
        <w:ind w:left="3960" w:hanging="360"/>
      </w:pPr>
    </w:lvl>
    <w:lvl w:ilvl="5" w:tplc="1809001B" w:tentative="1">
      <w:start w:val="1"/>
      <w:numFmt w:val="lowerRoman"/>
      <w:lvlText w:val="%6."/>
      <w:lvlJc w:val="right"/>
      <w:pPr>
        <w:ind w:left="4680" w:hanging="180"/>
      </w:pPr>
    </w:lvl>
    <w:lvl w:ilvl="6" w:tplc="1809000F" w:tentative="1">
      <w:start w:val="1"/>
      <w:numFmt w:val="decimal"/>
      <w:lvlText w:val="%7."/>
      <w:lvlJc w:val="left"/>
      <w:pPr>
        <w:ind w:left="5400" w:hanging="360"/>
      </w:pPr>
    </w:lvl>
    <w:lvl w:ilvl="7" w:tplc="18090019" w:tentative="1">
      <w:start w:val="1"/>
      <w:numFmt w:val="lowerLetter"/>
      <w:lvlText w:val="%8."/>
      <w:lvlJc w:val="left"/>
      <w:pPr>
        <w:ind w:left="6120" w:hanging="360"/>
      </w:pPr>
    </w:lvl>
    <w:lvl w:ilvl="8" w:tplc="1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E4A7213"/>
    <w:multiLevelType w:val="hybridMultilevel"/>
    <w:tmpl w:val="0E3C5B08"/>
    <w:lvl w:ilvl="0" w:tplc="6FA0EFA4">
      <w:start w:val="1"/>
      <w:numFmt w:val="decimal"/>
      <w:pStyle w:val="Appendix"/>
      <w:lvlText w:val="APPENDIX %1"/>
      <w:lvlJc w:val="left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C4075D"/>
    <w:multiLevelType w:val="hybridMultilevel"/>
    <w:tmpl w:val="0C64DCCC"/>
    <w:lvl w:ilvl="0" w:tplc="9326A958">
      <w:numFmt w:val="bullet"/>
      <w:lvlText w:val="-"/>
      <w:lvlJc w:val="left"/>
      <w:pPr>
        <w:ind w:left="1160" w:hanging="360"/>
      </w:pPr>
      <w:rPr>
        <w:rFonts w:ascii="Calibri" w:eastAsia="Malgun Gothic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6">
    <w:nsid w:val="19C37E91"/>
    <w:multiLevelType w:val="multilevel"/>
    <w:tmpl w:val="80A0E0E0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>
    <w:nsid w:val="1E7E01D9"/>
    <w:multiLevelType w:val="multilevel"/>
    <w:tmpl w:val="86F60D0E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>
    <w:nsid w:val="32412F2F"/>
    <w:multiLevelType w:val="hybridMultilevel"/>
    <w:tmpl w:val="9900FAF2"/>
    <w:lvl w:ilvl="0" w:tplc="F9A0F806">
      <w:numFmt w:val="bullet"/>
      <w:lvlText w:val="-"/>
      <w:lvlJc w:val="left"/>
      <w:pPr>
        <w:ind w:left="910" w:hanging="360"/>
      </w:pPr>
      <w:rPr>
        <w:rFonts w:ascii="Batang" w:eastAsia="Batang" w:hAnsi="Batang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35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5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5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5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5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5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5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50" w:hanging="400"/>
      </w:pPr>
      <w:rPr>
        <w:rFonts w:ascii="Wingdings" w:hAnsi="Wingdings" w:hint="default"/>
      </w:rPr>
    </w:lvl>
  </w:abstractNum>
  <w:abstractNum w:abstractNumId="1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3CF37833"/>
    <w:multiLevelType w:val="multilevel"/>
    <w:tmpl w:val="7DD83B18"/>
    <w:lvl w:ilvl="0">
      <w:start w:val="1"/>
      <w:numFmt w:val="decimal"/>
      <w:suff w:val="nothing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eastAsia"/>
      </w:rPr>
    </w:lvl>
  </w:abstractNum>
  <w:abstractNum w:abstractNumId="12">
    <w:nsid w:val="3E6B4F5D"/>
    <w:multiLevelType w:val="hybridMultilevel"/>
    <w:tmpl w:val="4596215A"/>
    <w:lvl w:ilvl="0" w:tplc="BEA8DC80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3">
    <w:nsid w:val="44041789"/>
    <w:multiLevelType w:val="multilevel"/>
    <w:tmpl w:val="B1B61DA8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A8C31DD"/>
    <w:multiLevelType w:val="hybridMultilevel"/>
    <w:tmpl w:val="96FA7F2A"/>
    <w:lvl w:ilvl="0" w:tplc="156C502E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>
    <w:nsid w:val="4BC63137"/>
    <w:multiLevelType w:val="hybridMultilevel"/>
    <w:tmpl w:val="09CA0DE6"/>
    <w:lvl w:ilvl="0" w:tplc="7ED42558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>
    <w:nsid w:val="51B55D23"/>
    <w:multiLevelType w:val="multilevel"/>
    <w:tmpl w:val="7722CFAE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34C1CBF"/>
    <w:multiLevelType w:val="singleLevel"/>
    <w:tmpl w:val="DED8B7D0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2EB7AAB"/>
    <w:multiLevelType w:val="hybridMultilevel"/>
    <w:tmpl w:val="A7BA1C86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2">
    <w:nsid w:val="73DA33D8"/>
    <w:multiLevelType w:val="hybridMultilevel"/>
    <w:tmpl w:val="4232E4F4"/>
    <w:lvl w:ilvl="0" w:tplc="DE3E8DF8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"/>
  </w:num>
  <w:num w:numId="3">
    <w:abstractNumId w:val="20"/>
  </w:num>
  <w:num w:numId="4">
    <w:abstractNumId w:val="10"/>
  </w:num>
  <w:num w:numId="5">
    <w:abstractNumId w:val="8"/>
  </w:num>
  <w:num w:numId="6">
    <w:abstractNumId w:val="17"/>
  </w:num>
  <w:num w:numId="7">
    <w:abstractNumId w:val="16"/>
  </w:num>
  <w:num w:numId="8">
    <w:abstractNumId w:val="19"/>
  </w:num>
  <w:num w:numId="9">
    <w:abstractNumId w:val="7"/>
  </w:num>
  <w:num w:numId="10">
    <w:abstractNumId w:val="18"/>
  </w:num>
  <w:num w:numId="11">
    <w:abstractNumId w:val="13"/>
  </w:num>
  <w:num w:numId="12">
    <w:abstractNumId w:val="12"/>
  </w:num>
  <w:num w:numId="13">
    <w:abstractNumId w:val="6"/>
  </w:num>
  <w:num w:numId="14">
    <w:abstractNumId w:val="14"/>
  </w:num>
  <w:num w:numId="1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2"/>
  </w:num>
  <w:num w:numId="17">
    <w:abstractNumId w:val="3"/>
  </w:num>
  <w:num w:numId="18">
    <w:abstractNumId w:val="4"/>
  </w:num>
  <w:num w:numId="19">
    <w:abstractNumId w:val="3"/>
    <w:lvlOverride w:ilvl="0">
      <w:startOverride w:val="1"/>
    </w:lvlOverride>
  </w:num>
  <w:num w:numId="20">
    <w:abstractNumId w:val="3"/>
    <w:lvlOverride w:ilvl="0">
      <w:startOverride w:val="1"/>
    </w:lvlOverride>
  </w:num>
  <w:num w:numId="21">
    <w:abstractNumId w:val="11"/>
  </w:num>
  <w:num w:numId="22">
    <w:abstractNumId w:val="21"/>
  </w:num>
  <w:num w:numId="23">
    <w:abstractNumId w:val="5"/>
  </w:num>
  <w:num w:numId="24">
    <w:abstractNumId w:val="2"/>
  </w:num>
  <w:num w:numId="25">
    <w:abstractNumId w:val="3"/>
  </w:num>
  <w:num w:numId="26">
    <w:abstractNumId w:val="22"/>
  </w:num>
  <w:num w:numId="27">
    <w:abstractNumId w:val="22"/>
  </w:num>
  <w:num w:numId="28">
    <w:abstractNumId w:val="22"/>
  </w:num>
  <w:num w:numId="29">
    <w:abstractNumId w:val="9"/>
  </w:num>
  <w:num w:numId="30">
    <w:abstractNumId w:val="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E5674"/>
    <w:rsid w:val="000005D3"/>
    <w:rsid w:val="000049D8"/>
    <w:rsid w:val="00036B9E"/>
    <w:rsid w:val="00037711"/>
    <w:rsid w:val="00037DF4"/>
    <w:rsid w:val="0004700E"/>
    <w:rsid w:val="00047287"/>
    <w:rsid w:val="00070C13"/>
    <w:rsid w:val="000715C9"/>
    <w:rsid w:val="00084F33"/>
    <w:rsid w:val="000A77A7"/>
    <w:rsid w:val="000B1707"/>
    <w:rsid w:val="000C1B3E"/>
    <w:rsid w:val="000D5DED"/>
    <w:rsid w:val="000F0146"/>
    <w:rsid w:val="0010272E"/>
    <w:rsid w:val="00104AA2"/>
    <w:rsid w:val="0010585B"/>
    <w:rsid w:val="0010588B"/>
    <w:rsid w:val="00110AE7"/>
    <w:rsid w:val="001248C5"/>
    <w:rsid w:val="00127DB0"/>
    <w:rsid w:val="00137240"/>
    <w:rsid w:val="00177F4D"/>
    <w:rsid w:val="00180DDA"/>
    <w:rsid w:val="001927BC"/>
    <w:rsid w:val="001A10EE"/>
    <w:rsid w:val="001B2A2D"/>
    <w:rsid w:val="001B737D"/>
    <w:rsid w:val="001C44A3"/>
    <w:rsid w:val="001C74FD"/>
    <w:rsid w:val="001C7BE2"/>
    <w:rsid w:val="001D6B50"/>
    <w:rsid w:val="001E0E15"/>
    <w:rsid w:val="001F528A"/>
    <w:rsid w:val="001F6BAD"/>
    <w:rsid w:val="001F704E"/>
    <w:rsid w:val="00201722"/>
    <w:rsid w:val="002125B0"/>
    <w:rsid w:val="0022265F"/>
    <w:rsid w:val="00243228"/>
    <w:rsid w:val="00251483"/>
    <w:rsid w:val="00255CAA"/>
    <w:rsid w:val="002608E2"/>
    <w:rsid w:val="00261F7D"/>
    <w:rsid w:val="00264305"/>
    <w:rsid w:val="00265359"/>
    <w:rsid w:val="00265CED"/>
    <w:rsid w:val="00274B80"/>
    <w:rsid w:val="002A0346"/>
    <w:rsid w:val="002A4487"/>
    <w:rsid w:val="002B49E9"/>
    <w:rsid w:val="002C632E"/>
    <w:rsid w:val="002D10F4"/>
    <w:rsid w:val="002D3E8B"/>
    <w:rsid w:val="002D4575"/>
    <w:rsid w:val="002D5C0C"/>
    <w:rsid w:val="002E03D1"/>
    <w:rsid w:val="002E6B74"/>
    <w:rsid w:val="002E6FCA"/>
    <w:rsid w:val="002F59C3"/>
    <w:rsid w:val="00320E26"/>
    <w:rsid w:val="003336CC"/>
    <w:rsid w:val="00346365"/>
    <w:rsid w:val="00356CD0"/>
    <w:rsid w:val="00362CD9"/>
    <w:rsid w:val="00364751"/>
    <w:rsid w:val="003729BC"/>
    <w:rsid w:val="00372F62"/>
    <w:rsid w:val="003761CA"/>
    <w:rsid w:val="00380DAF"/>
    <w:rsid w:val="00395B54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20A38"/>
    <w:rsid w:val="00431B19"/>
    <w:rsid w:val="004416A8"/>
    <w:rsid w:val="004520B3"/>
    <w:rsid w:val="004661AD"/>
    <w:rsid w:val="004737B9"/>
    <w:rsid w:val="004C7882"/>
    <w:rsid w:val="004D1D85"/>
    <w:rsid w:val="004D3C3A"/>
    <w:rsid w:val="004D4B1B"/>
    <w:rsid w:val="004E1CD1"/>
    <w:rsid w:val="005107EB"/>
    <w:rsid w:val="00521345"/>
    <w:rsid w:val="00525F8E"/>
    <w:rsid w:val="00526DF0"/>
    <w:rsid w:val="00545CC4"/>
    <w:rsid w:val="00551FFF"/>
    <w:rsid w:val="005531FD"/>
    <w:rsid w:val="005607A2"/>
    <w:rsid w:val="005622DA"/>
    <w:rsid w:val="0057198B"/>
    <w:rsid w:val="00573CFE"/>
    <w:rsid w:val="00581BE8"/>
    <w:rsid w:val="005969F2"/>
    <w:rsid w:val="00597FAE"/>
    <w:rsid w:val="005B32A3"/>
    <w:rsid w:val="005B7A6E"/>
    <w:rsid w:val="005C0D44"/>
    <w:rsid w:val="005C566C"/>
    <w:rsid w:val="005C7E69"/>
    <w:rsid w:val="005D4961"/>
    <w:rsid w:val="005E262D"/>
    <w:rsid w:val="005F23D3"/>
    <w:rsid w:val="005F7E20"/>
    <w:rsid w:val="00601CD7"/>
    <w:rsid w:val="00605E43"/>
    <w:rsid w:val="006153BB"/>
    <w:rsid w:val="00650B5D"/>
    <w:rsid w:val="006652C3"/>
    <w:rsid w:val="00676634"/>
    <w:rsid w:val="00677FAA"/>
    <w:rsid w:val="00681009"/>
    <w:rsid w:val="00681DFF"/>
    <w:rsid w:val="00690EE1"/>
    <w:rsid w:val="00691FD0"/>
    <w:rsid w:val="00692148"/>
    <w:rsid w:val="006A1A1E"/>
    <w:rsid w:val="006A3095"/>
    <w:rsid w:val="006A35F1"/>
    <w:rsid w:val="006A7E45"/>
    <w:rsid w:val="006B4A8F"/>
    <w:rsid w:val="006B7197"/>
    <w:rsid w:val="006C5948"/>
    <w:rsid w:val="006F2A74"/>
    <w:rsid w:val="006F4F07"/>
    <w:rsid w:val="007055E4"/>
    <w:rsid w:val="00706224"/>
    <w:rsid w:val="007118F5"/>
    <w:rsid w:val="00712AA4"/>
    <w:rsid w:val="007146C4"/>
    <w:rsid w:val="00720177"/>
    <w:rsid w:val="00721AA1"/>
    <w:rsid w:val="00724B67"/>
    <w:rsid w:val="007547F8"/>
    <w:rsid w:val="00765622"/>
    <w:rsid w:val="00770B6C"/>
    <w:rsid w:val="00782E08"/>
    <w:rsid w:val="00783FEA"/>
    <w:rsid w:val="007A395D"/>
    <w:rsid w:val="007C346C"/>
    <w:rsid w:val="007C5E1E"/>
    <w:rsid w:val="007C726D"/>
    <w:rsid w:val="007D30FA"/>
    <w:rsid w:val="007D7171"/>
    <w:rsid w:val="007E09BC"/>
    <w:rsid w:val="0080294B"/>
    <w:rsid w:val="00804F37"/>
    <w:rsid w:val="0082480E"/>
    <w:rsid w:val="00831EA0"/>
    <w:rsid w:val="008456CE"/>
    <w:rsid w:val="00850293"/>
    <w:rsid w:val="00851373"/>
    <w:rsid w:val="00851BA6"/>
    <w:rsid w:val="0085217B"/>
    <w:rsid w:val="008537DE"/>
    <w:rsid w:val="0085654D"/>
    <w:rsid w:val="00860D67"/>
    <w:rsid w:val="00861160"/>
    <w:rsid w:val="0086294E"/>
    <w:rsid w:val="008633F7"/>
    <w:rsid w:val="0086654F"/>
    <w:rsid w:val="008716ED"/>
    <w:rsid w:val="00875850"/>
    <w:rsid w:val="00875CB4"/>
    <w:rsid w:val="008A356F"/>
    <w:rsid w:val="008A4653"/>
    <w:rsid w:val="008A4717"/>
    <w:rsid w:val="008A50CC"/>
    <w:rsid w:val="008B71A4"/>
    <w:rsid w:val="008C0003"/>
    <w:rsid w:val="008C4D16"/>
    <w:rsid w:val="008D0475"/>
    <w:rsid w:val="008D1694"/>
    <w:rsid w:val="008D4339"/>
    <w:rsid w:val="008D79CB"/>
    <w:rsid w:val="008E5FA7"/>
    <w:rsid w:val="008F07BC"/>
    <w:rsid w:val="009116C5"/>
    <w:rsid w:val="009165C0"/>
    <w:rsid w:val="00922A39"/>
    <w:rsid w:val="0092692B"/>
    <w:rsid w:val="0093354F"/>
    <w:rsid w:val="00943E9C"/>
    <w:rsid w:val="00945C7B"/>
    <w:rsid w:val="00953F4D"/>
    <w:rsid w:val="00960BB8"/>
    <w:rsid w:val="00964F5C"/>
    <w:rsid w:val="009831C0"/>
    <w:rsid w:val="0099161D"/>
    <w:rsid w:val="009B5263"/>
    <w:rsid w:val="009B5AC7"/>
    <w:rsid w:val="009D16D3"/>
    <w:rsid w:val="009E46E9"/>
    <w:rsid w:val="00A0389B"/>
    <w:rsid w:val="00A33AE9"/>
    <w:rsid w:val="00A35999"/>
    <w:rsid w:val="00A446C9"/>
    <w:rsid w:val="00A635D6"/>
    <w:rsid w:val="00A8553A"/>
    <w:rsid w:val="00A930C1"/>
    <w:rsid w:val="00A93AED"/>
    <w:rsid w:val="00AA57CA"/>
    <w:rsid w:val="00AC5519"/>
    <w:rsid w:val="00AC6BA1"/>
    <w:rsid w:val="00AE1319"/>
    <w:rsid w:val="00AE144D"/>
    <w:rsid w:val="00AE34BB"/>
    <w:rsid w:val="00B226F2"/>
    <w:rsid w:val="00B23950"/>
    <w:rsid w:val="00B274DF"/>
    <w:rsid w:val="00B45977"/>
    <w:rsid w:val="00B5415D"/>
    <w:rsid w:val="00B56BDF"/>
    <w:rsid w:val="00B65812"/>
    <w:rsid w:val="00B85CD6"/>
    <w:rsid w:val="00B90A27"/>
    <w:rsid w:val="00B9554D"/>
    <w:rsid w:val="00BB2B9F"/>
    <w:rsid w:val="00BB3099"/>
    <w:rsid w:val="00BB7D9E"/>
    <w:rsid w:val="00BC2334"/>
    <w:rsid w:val="00BD3CB8"/>
    <w:rsid w:val="00BD4E6F"/>
    <w:rsid w:val="00BF32F0"/>
    <w:rsid w:val="00BF4DCE"/>
    <w:rsid w:val="00C05CE5"/>
    <w:rsid w:val="00C6171E"/>
    <w:rsid w:val="00C7158F"/>
    <w:rsid w:val="00CA67DF"/>
    <w:rsid w:val="00CA6F2C"/>
    <w:rsid w:val="00CB2787"/>
    <w:rsid w:val="00CC2DCC"/>
    <w:rsid w:val="00CF1871"/>
    <w:rsid w:val="00D019CE"/>
    <w:rsid w:val="00D1133E"/>
    <w:rsid w:val="00D1640F"/>
    <w:rsid w:val="00D17A34"/>
    <w:rsid w:val="00D26628"/>
    <w:rsid w:val="00D332B3"/>
    <w:rsid w:val="00D42817"/>
    <w:rsid w:val="00D55207"/>
    <w:rsid w:val="00D55B61"/>
    <w:rsid w:val="00D701B5"/>
    <w:rsid w:val="00D81801"/>
    <w:rsid w:val="00D92B45"/>
    <w:rsid w:val="00D95962"/>
    <w:rsid w:val="00DA75F3"/>
    <w:rsid w:val="00DB6133"/>
    <w:rsid w:val="00DC1A51"/>
    <w:rsid w:val="00DC2BED"/>
    <w:rsid w:val="00DC389B"/>
    <w:rsid w:val="00DE2FEE"/>
    <w:rsid w:val="00E00BE9"/>
    <w:rsid w:val="00E12014"/>
    <w:rsid w:val="00E22A11"/>
    <w:rsid w:val="00E31E5C"/>
    <w:rsid w:val="00E44DD2"/>
    <w:rsid w:val="00E47598"/>
    <w:rsid w:val="00E558C3"/>
    <w:rsid w:val="00E55927"/>
    <w:rsid w:val="00E55BC2"/>
    <w:rsid w:val="00E86CDD"/>
    <w:rsid w:val="00E912A6"/>
    <w:rsid w:val="00E9475E"/>
    <w:rsid w:val="00E97303"/>
    <w:rsid w:val="00EA4844"/>
    <w:rsid w:val="00EA4D9C"/>
    <w:rsid w:val="00EA5A97"/>
    <w:rsid w:val="00EB1951"/>
    <w:rsid w:val="00EB75EE"/>
    <w:rsid w:val="00EC0DB9"/>
    <w:rsid w:val="00EC5616"/>
    <w:rsid w:val="00EC6B4F"/>
    <w:rsid w:val="00ED36FD"/>
    <w:rsid w:val="00EE4C1D"/>
    <w:rsid w:val="00EF3685"/>
    <w:rsid w:val="00F04350"/>
    <w:rsid w:val="00F133DB"/>
    <w:rsid w:val="00F159EB"/>
    <w:rsid w:val="00F240DD"/>
    <w:rsid w:val="00F25BF4"/>
    <w:rsid w:val="00F267DB"/>
    <w:rsid w:val="00F36489"/>
    <w:rsid w:val="00F46F6F"/>
    <w:rsid w:val="00F60608"/>
    <w:rsid w:val="00F62217"/>
    <w:rsid w:val="00FA3160"/>
    <w:rsid w:val="00FB17A9"/>
    <w:rsid w:val="00FB527C"/>
    <w:rsid w:val="00FB6F75"/>
    <w:rsid w:val="00FC0EB3"/>
    <w:rsid w:val="00FC1B36"/>
    <w:rsid w:val="00FC71FA"/>
    <w:rsid w:val="00FD28A8"/>
    <w:rsid w:val="00FD675E"/>
    <w:rsid w:val="00FE3998"/>
    <w:rsid w:val="00FE5674"/>
    <w:rsid w:val="00FF14E0"/>
    <w:rsid w:val="00FF4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5AED4018-7F69-486C-9FC7-D800307F9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Batang" w:hAnsi="Calibri" w:cs="Times New Roman"/>
        <w:lang w:val="en-US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  <w:lang w:val="en-GB" w:eastAsia="en-GB"/>
    </w:rPr>
  </w:style>
  <w:style w:type="paragraph" w:styleId="Heading1">
    <w:name w:val="heading 1"/>
    <w:basedOn w:val="Normal"/>
    <w:next w:val="BodyText"/>
    <w:link w:val="Heading1Char"/>
    <w:qFormat/>
    <w:rsid w:val="00ED36FD"/>
    <w:pPr>
      <w:keepNext/>
      <w:spacing w:before="240" w:after="240"/>
      <w:outlineLvl w:val="0"/>
    </w:pPr>
    <w:rPr>
      <w:rFonts w:ascii="Calibri" w:hAnsi="Calibri" w:cs="Times New Roman"/>
      <w:b/>
      <w:caps/>
      <w:color w:val="0070C0"/>
      <w:kern w:val="28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13"/>
      </w:numPr>
      <w:spacing w:before="120" w:after="120"/>
      <w:outlineLvl w:val="1"/>
    </w:pPr>
    <w:rPr>
      <w:rFonts w:ascii="Calibri" w:hAnsi="Calibri" w:cs="Times New Roman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F36489"/>
    <w:pPr>
      <w:keepNext/>
      <w:numPr>
        <w:ilvl w:val="2"/>
        <w:numId w:val="13"/>
      </w:numPr>
      <w:spacing w:before="120" w:after="120"/>
      <w:outlineLvl w:val="2"/>
    </w:pPr>
    <w:rPr>
      <w:rFonts w:ascii="Calibri" w:hAnsi="Calibri" w:cs="Times New Roman"/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13"/>
      </w:numPr>
      <w:spacing w:before="120" w:after="120"/>
      <w:outlineLvl w:val="3"/>
    </w:pPr>
    <w:rPr>
      <w:rFonts w:cs="Times New Roman"/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13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13"/>
      </w:numPr>
      <w:tabs>
        <w:tab w:val="left" w:pos="1418"/>
      </w:tabs>
      <w:spacing w:before="120" w:after="120"/>
      <w:outlineLvl w:val="5"/>
    </w:pPr>
    <w:rPr>
      <w:rFonts w:cs="Times New Roman"/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13"/>
      </w:numPr>
      <w:tabs>
        <w:tab w:val="left" w:pos="1701"/>
      </w:tabs>
      <w:spacing w:before="120" w:after="120"/>
      <w:outlineLvl w:val="6"/>
    </w:pPr>
    <w:rPr>
      <w:rFonts w:cs="Times New Roman"/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13"/>
      </w:numPr>
      <w:tabs>
        <w:tab w:val="left" w:pos="1985"/>
      </w:tabs>
      <w:spacing w:before="120" w:after="120"/>
      <w:outlineLvl w:val="7"/>
    </w:pPr>
    <w:rPr>
      <w:rFonts w:cs="Times New Roman"/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13"/>
      </w:numPr>
      <w:tabs>
        <w:tab w:val="left" w:pos="2268"/>
      </w:tabs>
      <w:spacing w:before="120" w:after="120"/>
      <w:outlineLvl w:val="8"/>
    </w:pPr>
    <w:rPr>
      <w:rFonts w:cs="Times New Roman"/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ED36FD"/>
    <w:rPr>
      <w:b/>
      <w:caps/>
      <w:color w:val="0070C0"/>
      <w:kern w:val="28"/>
      <w:sz w:val="22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BodyText"/>
    <w:link w:val="AnnexChar"/>
    <w:qFormat/>
    <w:rsid w:val="00681DFF"/>
    <w:pPr>
      <w:tabs>
        <w:tab w:val="left" w:pos="1701"/>
      </w:tabs>
      <w:jc w:val="both"/>
    </w:pPr>
    <w:rPr>
      <w:caps w:val="0"/>
      <w:snapToGrid w:val="0"/>
      <w:color w:val="00558C"/>
      <w:kern w:val="0"/>
      <w:sz w:val="24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1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93354F"/>
    <w:pPr>
      <w:numPr>
        <w:numId w:val="2"/>
      </w:numPr>
      <w:spacing w:before="120" w:after="120"/>
    </w:pPr>
    <w:rPr>
      <w:rFonts w:ascii="Arial Bold" w:hAnsi="Arial Bold" w:cs="Arial"/>
      <w:b/>
      <w:caps/>
      <w:color w:val="00558C"/>
    </w:rPr>
  </w:style>
  <w:style w:type="paragraph" w:customStyle="1" w:styleId="AnnexHeading2">
    <w:name w:val="Annex Heading 2"/>
    <w:basedOn w:val="Normal"/>
    <w:next w:val="BodyText"/>
    <w:rsid w:val="00A35999"/>
    <w:pPr>
      <w:numPr>
        <w:ilvl w:val="1"/>
        <w:numId w:val="2"/>
      </w:numPr>
      <w:spacing w:before="120" w:after="120"/>
    </w:pPr>
    <w:rPr>
      <w:rFonts w:ascii="Arial Bold" w:hAnsi="Arial Bold" w:cs="Arial"/>
      <w:b/>
      <w:color w:val="00558C"/>
    </w:rPr>
  </w:style>
  <w:style w:type="paragraph" w:customStyle="1" w:styleId="AnnexHeading3">
    <w:name w:val="Annex Heading 3"/>
    <w:basedOn w:val="Normal"/>
    <w:next w:val="Normal"/>
    <w:rsid w:val="00A35999"/>
    <w:pPr>
      <w:numPr>
        <w:ilvl w:val="2"/>
        <w:numId w:val="2"/>
      </w:numPr>
      <w:spacing w:before="120" w:after="120"/>
    </w:pPr>
    <w:rPr>
      <w:rFonts w:cs="Arial"/>
      <w:color w:val="00558C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2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3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F36489"/>
    <w:pPr>
      <w:spacing w:after="120"/>
      <w:jc w:val="both"/>
    </w:pPr>
    <w:rPr>
      <w:rFonts w:ascii="Calibri" w:hAnsi="Calibri" w:cs="Times New Roman"/>
    </w:rPr>
  </w:style>
  <w:style w:type="character" w:customStyle="1" w:styleId="BodyTextChar">
    <w:name w:val="Body Text Char"/>
    <w:link w:val="BodyText"/>
    <w:rsid w:val="00F36489"/>
    <w:rPr>
      <w:rFonts w:cs="Calibri"/>
      <w:sz w:val="22"/>
      <w:szCs w:val="22"/>
    </w:rPr>
  </w:style>
  <w:style w:type="paragraph" w:customStyle="1" w:styleId="Bullet1">
    <w:name w:val="Bullet 1"/>
    <w:basedOn w:val="Normal"/>
    <w:qFormat/>
    <w:rsid w:val="00F36489"/>
    <w:pPr>
      <w:numPr>
        <w:numId w:val="6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ascii="Calibri" w:hAnsi="Calibri"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F36489"/>
    <w:pPr>
      <w:numPr>
        <w:numId w:val="7"/>
      </w:numPr>
      <w:tabs>
        <w:tab w:val="left" w:pos="1701"/>
      </w:tabs>
      <w:spacing w:after="120"/>
      <w:ind w:left="1701" w:hanging="567"/>
      <w:jc w:val="both"/>
    </w:pPr>
    <w:rPr>
      <w:rFonts w:ascii="Calibri" w:hAnsi="Calibri"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14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F36489"/>
    <w:pPr>
      <w:numPr>
        <w:numId w:val="8"/>
      </w:numPr>
      <w:spacing w:before="120" w:after="120"/>
      <w:jc w:val="center"/>
    </w:pPr>
    <w:rPr>
      <w:rFonts w:ascii="Calibri" w:hAnsi="Calibri"/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  <w:rPr>
      <w:rFonts w:cs="Times New Roman"/>
      <w:sz w:val="20"/>
      <w:szCs w:val="24"/>
    </w:r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  <w:rPr>
      <w:rFonts w:eastAsia="Calibri" w:cs="Times New Roman"/>
      <w:sz w:val="20"/>
      <w:szCs w:val="24"/>
    </w:r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F36489"/>
    <w:rPr>
      <w:rFonts w:ascii="Calibri" w:hAnsi="Calibri" w:cs="Calibri"/>
      <w:sz w:val="22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 w:val="22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/>
      <w:sz w:val="22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 w:val="22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 w:val="22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 w:val="22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 w:val="22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F36489"/>
    <w:pPr>
      <w:numPr>
        <w:numId w:val="11"/>
      </w:numPr>
      <w:spacing w:after="120"/>
      <w:jc w:val="both"/>
    </w:pPr>
    <w:rPr>
      <w:rFonts w:ascii="Calibri" w:eastAsia="MS Mincho" w:hAnsi="Calibri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11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F36489"/>
    <w:pPr>
      <w:numPr>
        <w:numId w:val="10"/>
      </w:numPr>
      <w:spacing w:before="120" w:after="120"/>
      <w:jc w:val="center"/>
    </w:pPr>
    <w:rPr>
      <w:rFonts w:ascii="Calibri" w:hAnsi="Calibri"/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5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  <w:rPr>
      <w:rFonts w:cs="Times New Roman"/>
      <w:sz w:val="20"/>
      <w:szCs w:val="24"/>
    </w:r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rFonts w:cs="Times New Roman"/>
      <w:sz w:val="20"/>
      <w:szCs w:val="24"/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rFonts w:cs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F36489"/>
    <w:pPr>
      <w:spacing w:after="60"/>
      <w:jc w:val="center"/>
      <w:outlineLvl w:val="1"/>
    </w:pPr>
    <w:rPr>
      <w:rFonts w:ascii="Calibri" w:hAnsi="Calibri" w:cs="Times New Roman"/>
    </w:rPr>
  </w:style>
  <w:style w:type="character" w:customStyle="1" w:styleId="SubtitleChar">
    <w:name w:val="Subtitle Char"/>
    <w:link w:val="Subtitle"/>
    <w:rsid w:val="00F36489"/>
    <w:rPr>
      <w:rFonts w:ascii="Calibri" w:hAnsi="Calibri" w:cs="Arial"/>
      <w:sz w:val="22"/>
      <w:szCs w:val="22"/>
    </w:rPr>
  </w:style>
  <w:style w:type="paragraph" w:styleId="Title">
    <w:name w:val="Title"/>
    <w:basedOn w:val="Normal"/>
    <w:link w:val="TitleChar"/>
    <w:qFormat/>
    <w:rsid w:val="00F36489"/>
    <w:pPr>
      <w:spacing w:before="120" w:after="240"/>
      <w:jc w:val="center"/>
      <w:outlineLvl w:val="0"/>
    </w:pPr>
    <w:rPr>
      <w:rFonts w:ascii="Calibri" w:hAnsi="Calibri" w:cs="Times New Roman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F36489"/>
    <w:rPr>
      <w:rFonts w:ascii="Calibri" w:hAnsi="Calibri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11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F36489"/>
    <w:pPr>
      <w:numPr>
        <w:numId w:val="9"/>
      </w:numPr>
      <w:spacing w:after="120"/>
    </w:pPr>
    <w:rPr>
      <w:rFonts w:ascii="Calibri" w:hAnsi="Calibri"/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4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4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4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4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F36489"/>
    <w:pPr>
      <w:keepNext/>
      <w:numPr>
        <w:numId w:val="12"/>
      </w:numPr>
      <w:tabs>
        <w:tab w:val="left" w:pos="142"/>
      </w:tabs>
      <w:spacing w:after="120"/>
      <w:jc w:val="right"/>
    </w:pPr>
    <w:rPr>
      <w:rFonts w:ascii="Calibri" w:eastAsia="Times New Roman" w:hAnsi="Calibri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ppendix">
    <w:name w:val="Appendix"/>
    <w:basedOn w:val="Normal"/>
    <w:next w:val="Normal"/>
    <w:qFormat/>
    <w:rsid w:val="004D4B1B"/>
    <w:pPr>
      <w:numPr>
        <w:numId w:val="18"/>
      </w:numPr>
      <w:spacing w:before="120" w:after="240"/>
    </w:pPr>
    <w:rPr>
      <w:rFonts w:ascii="Calibri" w:hAnsi="Calibri"/>
      <w:b/>
      <w:caps/>
      <w:color w:val="00558C"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20A38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styleId="Quote">
    <w:name w:val="Quote"/>
    <w:basedOn w:val="Normal"/>
    <w:next w:val="Normal"/>
    <w:link w:val="QuoteChar"/>
    <w:qFormat/>
    <w:rsid w:val="00F36489"/>
    <w:pPr>
      <w:spacing w:before="200" w:after="160"/>
      <w:ind w:left="864" w:right="864"/>
      <w:jc w:val="center"/>
    </w:pPr>
    <w:rPr>
      <w:rFonts w:ascii="Calibri" w:hAnsi="Calibri"/>
      <w:i/>
      <w:iCs/>
      <w:color w:val="404040"/>
    </w:rPr>
  </w:style>
  <w:style w:type="character" w:customStyle="1" w:styleId="QuoteChar">
    <w:name w:val="Quote Char"/>
    <w:link w:val="Quote"/>
    <w:rsid w:val="00F36489"/>
    <w:rPr>
      <w:rFonts w:ascii="Calibri" w:hAnsi="Calibri" w:cs="Calibri"/>
      <w:i/>
      <w:iCs/>
      <w:color w:val="404040"/>
      <w:sz w:val="22"/>
      <w:szCs w:val="22"/>
    </w:rPr>
  </w:style>
  <w:style w:type="character" w:customStyle="1" w:styleId="AnnexChar">
    <w:name w:val="Annex Char"/>
    <w:link w:val="Annex"/>
    <w:rsid w:val="00681DFF"/>
    <w:rPr>
      <w:b/>
      <w:snapToGrid/>
      <w:color w:val="00558C"/>
      <w:sz w:val="24"/>
      <w:szCs w:val="22"/>
      <w:lang w:eastAsia="en-GB"/>
    </w:rPr>
  </w:style>
  <w:style w:type="paragraph" w:customStyle="1" w:styleId="a">
    <w:name w:val="바탕글"/>
    <w:basedOn w:val="Normal"/>
    <w:rsid w:val="00320E26"/>
    <w:pPr>
      <w:widowControl w:val="0"/>
      <w:wordWrap w:val="0"/>
      <w:autoSpaceDE w:val="0"/>
      <w:autoSpaceDN w:val="0"/>
      <w:spacing w:line="384" w:lineRule="auto"/>
      <w:jc w:val="both"/>
      <w:textAlignment w:val="baseline"/>
    </w:pPr>
    <w:rPr>
      <w:rFonts w:ascii="Gulim" w:eastAsia="Gulim" w:hAnsi="Gulim" w:cs="Gulim"/>
      <w:color w:val="000000"/>
      <w:sz w:val="20"/>
      <w:szCs w:val="20"/>
      <w:lang w:val="en-US"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816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1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2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537522-5ACB-4850-834E-DAA7B997EC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10</Pages>
  <Words>1260</Words>
  <Characters>7188</Characters>
  <Application>Microsoft Office Word</Application>
  <DocSecurity>0</DocSecurity>
  <Lines>59</Lines>
  <Paragraphs>16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8432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seamus.doyle@iala-aism.org</dc:creator>
  <cp:lastModifiedBy>Seamus Doyle</cp:lastModifiedBy>
  <cp:revision>6</cp:revision>
  <cp:lastPrinted>2017-09-28T10:45:00Z</cp:lastPrinted>
  <dcterms:created xsi:type="dcterms:W3CDTF">2017-10-02T03:28:00Z</dcterms:created>
  <dcterms:modified xsi:type="dcterms:W3CDTF">2017-10-05T09:50:00Z</dcterms:modified>
</cp:coreProperties>
</file>